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24"/>
          <w:szCs w:val="24"/>
        </w:rPr>
      </w:pPr>
      <w:r w:rsidDel="00000000" w:rsidR="00000000" w:rsidRPr="00000000">
        <w:rPr>
          <w:b w:val="1"/>
          <w:sz w:val="24"/>
          <w:szCs w:val="24"/>
          <w:rtl w:val="0"/>
        </w:rPr>
        <w:t xml:space="preserve">CS6120: Natural Language Processing - Prof. Prashant Mittal</w:t>
      </w:r>
    </w:p>
    <w:p w:rsidR="00000000" w:rsidDel="00000000" w:rsidP="00000000" w:rsidRDefault="00000000" w:rsidRPr="00000000" w14:paraId="00000002">
      <w:pPr>
        <w:jc w:val="center"/>
        <w:rPr>
          <w:b w:val="1"/>
          <w:sz w:val="36"/>
          <w:szCs w:val="36"/>
        </w:rPr>
      </w:pPr>
      <w:r w:rsidDel="00000000" w:rsidR="00000000" w:rsidRPr="00000000">
        <w:rPr>
          <w:b w:val="1"/>
          <w:sz w:val="36"/>
          <w:szCs w:val="36"/>
          <w:rtl w:val="0"/>
        </w:rPr>
        <w:t xml:space="preserve">Identifying and Classifying Toxic Online Behavior</w:t>
      </w:r>
    </w:p>
    <w:p w:rsidR="00000000" w:rsidDel="00000000" w:rsidP="00000000" w:rsidRDefault="00000000" w:rsidRPr="00000000" w14:paraId="00000003">
      <w:pPr>
        <w:jc w:val="center"/>
        <w:rPr>
          <w:b w:val="1"/>
          <w:sz w:val="24"/>
          <w:szCs w:val="24"/>
        </w:rPr>
      </w:pPr>
      <w:r w:rsidDel="00000000" w:rsidR="00000000" w:rsidRPr="00000000">
        <w:rPr>
          <w:b w:val="1"/>
          <w:sz w:val="24"/>
          <w:szCs w:val="24"/>
          <w:rtl w:val="0"/>
        </w:rPr>
        <w:t xml:space="preserve">Group F: Ruijia Xiong, Gaurav, Jheel Kamdar, Xiaowen Sun</w:t>
      </w:r>
    </w:p>
    <w:p w:rsidR="00000000" w:rsidDel="00000000" w:rsidP="00000000" w:rsidRDefault="00000000" w:rsidRPr="00000000" w14:paraId="00000004">
      <w:pPr>
        <w:jc w:val="center"/>
        <w:rPr>
          <w:b w:val="1"/>
          <w:sz w:val="24"/>
          <w:szCs w:val="24"/>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b w:val="1"/>
          <w:sz w:val="30"/>
          <w:szCs w:val="30"/>
          <w:u w:val="single"/>
        </w:rPr>
      </w:pPr>
      <w:r w:rsidDel="00000000" w:rsidR="00000000" w:rsidRPr="00000000">
        <w:rPr>
          <w:b w:val="1"/>
          <w:sz w:val="30"/>
          <w:szCs w:val="30"/>
          <w:u w:val="single"/>
          <w:rtl w:val="0"/>
        </w:rPr>
        <w:t xml:space="preserve">Introduction</w:t>
      </w:r>
    </w:p>
    <w:p w:rsidR="00000000" w:rsidDel="00000000" w:rsidP="00000000" w:rsidRDefault="00000000" w:rsidRPr="00000000" w14:paraId="00000007">
      <w:pPr>
        <w:jc w:val="center"/>
        <w:rPr>
          <w:b w:val="1"/>
          <w:sz w:val="30"/>
          <w:szCs w:val="30"/>
          <w:u w:val="single"/>
        </w:rPr>
      </w:pPr>
      <w:r w:rsidDel="00000000" w:rsidR="00000000" w:rsidRPr="00000000">
        <w:rPr>
          <w:rtl w:val="0"/>
        </w:rPr>
      </w:r>
    </w:p>
    <w:p w:rsidR="00000000" w:rsidDel="00000000" w:rsidP="00000000" w:rsidRDefault="00000000" w:rsidRPr="00000000" w14:paraId="00000008">
      <w:pPr>
        <w:numPr>
          <w:ilvl w:val="0"/>
          <w:numId w:val="8"/>
        </w:numPr>
        <w:ind w:left="720" w:hanging="360"/>
        <w:jc w:val="both"/>
        <w:rPr>
          <w:sz w:val="24"/>
          <w:szCs w:val="24"/>
          <w:u w:val="none"/>
        </w:rPr>
      </w:pPr>
      <w:r w:rsidDel="00000000" w:rsidR="00000000" w:rsidRPr="00000000">
        <w:rPr>
          <w:b w:val="1"/>
          <w:sz w:val="24"/>
          <w:szCs w:val="24"/>
          <w:rtl w:val="0"/>
        </w:rPr>
        <w:t xml:space="preserve">Problem Statement:</w:t>
      </w:r>
      <w:r w:rsidDel="00000000" w:rsidR="00000000" w:rsidRPr="00000000">
        <w:rPr>
          <w:sz w:val="24"/>
          <w:szCs w:val="24"/>
          <w:rtl w:val="0"/>
        </w:rPr>
        <w:t xml:space="preserve"> </w:t>
      </w:r>
    </w:p>
    <w:p w:rsidR="00000000" w:rsidDel="00000000" w:rsidP="00000000" w:rsidRDefault="00000000" w:rsidRPr="00000000" w14:paraId="00000009">
      <w:pPr>
        <w:numPr>
          <w:ilvl w:val="1"/>
          <w:numId w:val="8"/>
        </w:numPr>
        <w:ind w:left="1440" w:hanging="360"/>
        <w:jc w:val="both"/>
        <w:rPr>
          <w:sz w:val="24"/>
          <w:szCs w:val="24"/>
          <w:u w:val="none"/>
        </w:rPr>
      </w:pPr>
      <w:r w:rsidDel="00000000" w:rsidR="00000000" w:rsidRPr="00000000">
        <w:rPr>
          <w:sz w:val="24"/>
          <w:szCs w:val="24"/>
          <w:rtl w:val="0"/>
        </w:rPr>
        <w:t xml:space="preserve">Negative online behavior encompasses </w:t>
      </w:r>
      <w:r w:rsidDel="00000000" w:rsidR="00000000" w:rsidRPr="00000000">
        <w:rPr>
          <w:b w:val="1"/>
          <w:sz w:val="24"/>
          <w:szCs w:val="24"/>
          <w:rtl w:val="0"/>
        </w:rPr>
        <w:t xml:space="preserve">personal insults, hate speech, cyberbullying, and harassment</w:t>
      </w:r>
      <w:r w:rsidDel="00000000" w:rsidR="00000000" w:rsidRPr="00000000">
        <w:rPr>
          <w:sz w:val="24"/>
          <w:szCs w:val="24"/>
          <w:rtl w:val="0"/>
        </w:rPr>
        <w:t xml:space="preserve">, which can significantly impact users' mental health and participation in online communities. </w:t>
      </w:r>
    </w:p>
    <w:p w:rsidR="00000000" w:rsidDel="00000000" w:rsidP="00000000" w:rsidRDefault="00000000" w:rsidRPr="00000000" w14:paraId="0000000A">
      <w:pPr>
        <w:numPr>
          <w:ilvl w:val="1"/>
          <w:numId w:val="8"/>
        </w:numPr>
        <w:ind w:left="1440" w:hanging="360"/>
        <w:jc w:val="both"/>
        <w:rPr>
          <w:sz w:val="24"/>
          <w:szCs w:val="24"/>
          <w:u w:val="none"/>
        </w:rPr>
      </w:pPr>
      <w:r w:rsidDel="00000000" w:rsidR="00000000" w:rsidRPr="00000000">
        <w:rPr>
          <w:sz w:val="24"/>
          <w:szCs w:val="24"/>
          <w:rtl w:val="0"/>
        </w:rPr>
        <w:t xml:space="preserve">The urgency to address these issues is amplified by their increasing prevalence across various digital platforms.</w:t>
      </w:r>
    </w:p>
    <w:p w:rsidR="00000000" w:rsidDel="00000000" w:rsidP="00000000" w:rsidRDefault="00000000" w:rsidRPr="00000000" w14:paraId="0000000B">
      <w:pPr>
        <w:numPr>
          <w:ilvl w:val="0"/>
          <w:numId w:val="8"/>
        </w:numPr>
        <w:ind w:left="720" w:hanging="360"/>
        <w:jc w:val="both"/>
        <w:rPr>
          <w:sz w:val="24"/>
          <w:szCs w:val="24"/>
          <w:u w:val="none"/>
        </w:rPr>
      </w:pPr>
      <w:r w:rsidDel="00000000" w:rsidR="00000000" w:rsidRPr="00000000">
        <w:rPr>
          <w:b w:val="1"/>
          <w:sz w:val="24"/>
          <w:szCs w:val="24"/>
          <w:rtl w:val="0"/>
        </w:rPr>
        <w:t xml:space="preserve">Objective:</w:t>
      </w:r>
      <w:r w:rsidDel="00000000" w:rsidR="00000000" w:rsidRPr="00000000">
        <w:rPr>
          <w:sz w:val="24"/>
          <w:szCs w:val="24"/>
          <w:rtl w:val="0"/>
        </w:rPr>
        <w:t xml:space="preserve"> </w:t>
      </w:r>
    </w:p>
    <w:p w:rsidR="00000000" w:rsidDel="00000000" w:rsidP="00000000" w:rsidRDefault="00000000" w:rsidRPr="00000000" w14:paraId="0000000C">
      <w:pPr>
        <w:numPr>
          <w:ilvl w:val="1"/>
          <w:numId w:val="8"/>
        </w:numPr>
        <w:ind w:left="1440" w:hanging="360"/>
        <w:jc w:val="both"/>
        <w:rPr>
          <w:sz w:val="24"/>
          <w:szCs w:val="24"/>
          <w:u w:val="none"/>
        </w:rPr>
      </w:pPr>
      <w:r w:rsidDel="00000000" w:rsidR="00000000" w:rsidRPr="00000000">
        <w:rPr>
          <w:sz w:val="24"/>
          <w:szCs w:val="24"/>
          <w:rtl w:val="0"/>
        </w:rPr>
        <w:t xml:space="preserve">The project's objective is to develop a </w:t>
      </w:r>
      <w:r w:rsidDel="00000000" w:rsidR="00000000" w:rsidRPr="00000000">
        <w:rPr>
          <w:b w:val="1"/>
          <w:sz w:val="24"/>
          <w:szCs w:val="24"/>
          <w:rtl w:val="0"/>
        </w:rPr>
        <w:t xml:space="preserve">sophisticated model capable of accurately predicting and classifying toxic comments</w:t>
      </w:r>
      <w:r w:rsidDel="00000000" w:rsidR="00000000" w:rsidRPr="00000000">
        <w:rPr>
          <w:sz w:val="24"/>
          <w:szCs w:val="24"/>
          <w:rtl w:val="0"/>
        </w:rPr>
        <w:t xml:space="preserve">. </w:t>
      </w:r>
    </w:p>
    <w:p w:rsidR="00000000" w:rsidDel="00000000" w:rsidP="00000000" w:rsidRDefault="00000000" w:rsidRPr="00000000" w14:paraId="0000000D">
      <w:pPr>
        <w:numPr>
          <w:ilvl w:val="1"/>
          <w:numId w:val="8"/>
        </w:numPr>
        <w:ind w:left="1440" w:hanging="360"/>
        <w:jc w:val="both"/>
        <w:rPr>
          <w:sz w:val="24"/>
          <w:szCs w:val="24"/>
          <w:u w:val="none"/>
        </w:rPr>
      </w:pPr>
      <w:r w:rsidDel="00000000" w:rsidR="00000000" w:rsidRPr="00000000">
        <w:rPr>
          <w:sz w:val="24"/>
          <w:szCs w:val="24"/>
          <w:rtl w:val="0"/>
        </w:rPr>
        <w:t xml:space="preserve">Such a tool will </w:t>
      </w:r>
      <w:r w:rsidDel="00000000" w:rsidR="00000000" w:rsidRPr="00000000">
        <w:rPr>
          <w:b w:val="1"/>
          <w:sz w:val="24"/>
          <w:szCs w:val="24"/>
          <w:rtl w:val="0"/>
        </w:rPr>
        <w:t xml:space="preserve">empower moderators and platform developers to intervene more effectively</w:t>
      </w:r>
      <w:r w:rsidDel="00000000" w:rsidR="00000000" w:rsidRPr="00000000">
        <w:rPr>
          <w:sz w:val="24"/>
          <w:szCs w:val="24"/>
          <w:rtl w:val="0"/>
        </w:rPr>
        <w:t xml:space="preserve">, thereby improving user interactions and community health.</w:t>
      </w:r>
    </w:p>
    <w:p w:rsidR="00000000" w:rsidDel="00000000" w:rsidP="00000000" w:rsidRDefault="00000000" w:rsidRPr="00000000" w14:paraId="0000000E">
      <w:pPr>
        <w:numPr>
          <w:ilvl w:val="0"/>
          <w:numId w:val="8"/>
        </w:numPr>
        <w:ind w:left="720" w:hanging="360"/>
        <w:jc w:val="both"/>
        <w:rPr>
          <w:sz w:val="24"/>
          <w:szCs w:val="24"/>
          <w:u w:val="none"/>
        </w:rPr>
      </w:pPr>
      <w:r w:rsidDel="00000000" w:rsidR="00000000" w:rsidRPr="00000000">
        <w:rPr>
          <w:b w:val="1"/>
          <w:sz w:val="24"/>
          <w:szCs w:val="24"/>
          <w:rtl w:val="0"/>
        </w:rPr>
        <w:t xml:space="preserve">Impact on Users:</w:t>
      </w:r>
      <w:r w:rsidDel="00000000" w:rsidR="00000000" w:rsidRPr="00000000">
        <w:rPr>
          <w:sz w:val="24"/>
          <w:szCs w:val="24"/>
          <w:rtl w:val="0"/>
        </w:rPr>
        <w:t xml:space="preserve"> </w:t>
      </w:r>
    </w:p>
    <w:p w:rsidR="00000000" w:rsidDel="00000000" w:rsidP="00000000" w:rsidRDefault="00000000" w:rsidRPr="00000000" w14:paraId="0000000F">
      <w:pPr>
        <w:numPr>
          <w:ilvl w:val="1"/>
          <w:numId w:val="8"/>
        </w:numPr>
        <w:ind w:left="1440" w:hanging="360"/>
        <w:jc w:val="both"/>
        <w:rPr>
          <w:sz w:val="24"/>
          <w:szCs w:val="24"/>
          <w:u w:val="none"/>
        </w:rPr>
      </w:pPr>
      <w:r w:rsidDel="00000000" w:rsidR="00000000" w:rsidRPr="00000000">
        <w:rPr>
          <w:sz w:val="24"/>
          <w:szCs w:val="24"/>
          <w:rtl w:val="0"/>
        </w:rPr>
        <w:t xml:space="preserve">By reducing exposure to toxic content, the proposed solution aims to enhance user engagement and promote a </w:t>
      </w:r>
      <w:r w:rsidDel="00000000" w:rsidR="00000000" w:rsidRPr="00000000">
        <w:rPr>
          <w:b w:val="1"/>
          <w:sz w:val="24"/>
          <w:szCs w:val="24"/>
          <w:rtl w:val="0"/>
        </w:rPr>
        <w:t xml:space="preserve">safer, more inclusive online environment</w:t>
      </w:r>
      <w:r w:rsidDel="00000000" w:rsidR="00000000" w:rsidRPr="00000000">
        <w:rPr>
          <w:sz w:val="24"/>
          <w:szCs w:val="24"/>
          <w:rtl w:val="0"/>
        </w:rPr>
        <w:t xml:space="preserve">, which is crucial for mental well-being and sustained participation.</w:t>
      </w:r>
    </w:p>
    <w:p w:rsidR="00000000" w:rsidDel="00000000" w:rsidP="00000000" w:rsidRDefault="00000000" w:rsidRPr="00000000" w14:paraId="00000010">
      <w:pPr>
        <w:ind w:left="0" w:firstLine="0"/>
        <w:jc w:val="both"/>
        <w:rPr>
          <w:sz w:val="24"/>
          <w:szCs w:val="24"/>
        </w:rPr>
      </w:pPr>
      <w:r w:rsidDel="00000000" w:rsidR="00000000" w:rsidRPr="00000000">
        <w:rPr>
          <w:rtl w:val="0"/>
        </w:rPr>
      </w:r>
    </w:p>
    <w:p w:rsidR="00000000" w:rsidDel="00000000" w:rsidP="00000000" w:rsidRDefault="00000000" w:rsidRPr="00000000" w14:paraId="00000011">
      <w:pPr>
        <w:jc w:val="center"/>
        <w:rPr>
          <w:b w:val="1"/>
          <w:sz w:val="30"/>
          <w:szCs w:val="30"/>
          <w:u w:val="single"/>
        </w:rPr>
      </w:pPr>
      <w:r w:rsidDel="00000000" w:rsidR="00000000" w:rsidRPr="00000000">
        <w:rPr>
          <w:b w:val="1"/>
          <w:sz w:val="30"/>
          <w:szCs w:val="30"/>
          <w:u w:val="single"/>
        </w:rPr>
        <w:drawing>
          <wp:inline distB="114300" distT="114300" distL="114300" distR="114300">
            <wp:extent cx="1404938" cy="2819632"/>
            <wp:effectExtent b="0" l="0" r="0" t="0"/>
            <wp:docPr id="8"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1404938" cy="2819632"/>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center"/>
        <w:rPr>
          <w:b w:val="1"/>
          <w:sz w:val="30"/>
          <w:szCs w:val="30"/>
          <w:u w:val="single"/>
        </w:rPr>
      </w:pPr>
      <w:r w:rsidDel="00000000" w:rsidR="00000000" w:rsidRPr="00000000">
        <w:rPr>
          <w:b w:val="1"/>
          <w:sz w:val="30"/>
          <w:szCs w:val="30"/>
          <w:u w:val="single"/>
          <w:rtl w:val="0"/>
        </w:rPr>
        <w:t xml:space="preserve">Dataset Overview</w:t>
      </w:r>
    </w:p>
    <w:p w:rsidR="00000000" w:rsidDel="00000000" w:rsidP="00000000" w:rsidRDefault="00000000" w:rsidRPr="00000000" w14:paraId="00000013">
      <w:pPr>
        <w:jc w:val="center"/>
        <w:rPr>
          <w:b w:val="1"/>
          <w:sz w:val="30"/>
          <w:szCs w:val="30"/>
          <w:u w:val="single"/>
        </w:rPr>
      </w:pPr>
      <w:r w:rsidDel="00000000" w:rsidR="00000000" w:rsidRPr="00000000">
        <w:rPr>
          <w:rtl w:val="0"/>
        </w:rPr>
      </w:r>
    </w:p>
    <w:p w:rsidR="00000000" w:rsidDel="00000000" w:rsidP="00000000" w:rsidRDefault="00000000" w:rsidRPr="00000000" w14:paraId="00000014">
      <w:pPr>
        <w:numPr>
          <w:ilvl w:val="0"/>
          <w:numId w:val="2"/>
        </w:numPr>
        <w:ind w:left="720" w:hanging="360"/>
        <w:rPr>
          <w:sz w:val="24"/>
          <w:szCs w:val="24"/>
          <w:u w:val="none"/>
        </w:rPr>
      </w:pPr>
      <w:r w:rsidDel="00000000" w:rsidR="00000000" w:rsidRPr="00000000">
        <w:rPr>
          <w:b w:val="1"/>
          <w:sz w:val="24"/>
          <w:szCs w:val="24"/>
          <w:rtl w:val="0"/>
        </w:rPr>
        <w:t xml:space="preserve">Source:</w:t>
      </w:r>
      <w:r w:rsidDel="00000000" w:rsidR="00000000" w:rsidRPr="00000000">
        <w:rPr>
          <w:sz w:val="24"/>
          <w:szCs w:val="24"/>
          <w:rtl w:val="0"/>
        </w:rPr>
        <w:t xml:space="preserve"> </w:t>
      </w:r>
    </w:p>
    <w:p w:rsidR="00000000" w:rsidDel="00000000" w:rsidP="00000000" w:rsidRDefault="00000000" w:rsidRPr="00000000" w14:paraId="00000015">
      <w:pPr>
        <w:numPr>
          <w:ilvl w:val="1"/>
          <w:numId w:val="2"/>
        </w:numPr>
        <w:ind w:left="1440" w:hanging="360"/>
        <w:rPr>
          <w:sz w:val="24"/>
          <w:szCs w:val="24"/>
          <w:u w:val="none"/>
        </w:rPr>
      </w:pPr>
      <w:r w:rsidDel="00000000" w:rsidR="00000000" w:rsidRPr="00000000">
        <w:rPr>
          <w:sz w:val="24"/>
          <w:szCs w:val="24"/>
          <w:rtl w:val="0"/>
        </w:rPr>
        <w:t xml:space="preserve">The dataset, provided by </w:t>
      </w:r>
      <w:r w:rsidDel="00000000" w:rsidR="00000000" w:rsidRPr="00000000">
        <w:rPr>
          <w:b w:val="1"/>
          <w:sz w:val="24"/>
          <w:szCs w:val="24"/>
          <w:rtl w:val="0"/>
        </w:rPr>
        <w:t xml:space="preserve">Jigsaw as part of a Kaggle competition</w:t>
      </w:r>
      <w:r w:rsidDel="00000000" w:rsidR="00000000" w:rsidRPr="00000000">
        <w:rPr>
          <w:sz w:val="24"/>
          <w:szCs w:val="24"/>
          <w:rtl w:val="0"/>
        </w:rPr>
        <w:t xml:space="preserve">, comprises comments from Wikipedia talk pages, annotated for various forms of toxicity such as severe </w:t>
      </w:r>
      <w:r w:rsidDel="00000000" w:rsidR="00000000" w:rsidRPr="00000000">
        <w:rPr>
          <w:b w:val="1"/>
          <w:sz w:val="24"/>
          <w:szCs w:val="24"/>
          <w:rtl w:val="0"/>
        </w:rPr>
        <w:t xml:space="preserve">toxicity, threats, obscenity, insults, and identity hate speech</w:t>
      </w:r>
      <w:r w:rsidDel="00000000" w:rsidR="00000000" w:rsidRPr="00000000">
        <w:rPr>
          <w:sz w:val="24"/>
          <w:szCs w:val="24"/>
          <w:rtl w:val="0"/>
        </w:rPr>
        <w:t xml:space="preserve">.</w:t>
      </w:r>
    </w:p>
    <w:p w:rsidR="00000000" w:rsidDel="00000000" w:rsidP="00000000" w:rsidRDefault="00000000" w:rsidRPr="00000000" w14:paraId="00000016">
      <w:pPr>
        <w:numPr>
          <w:ilvl w:val="0"/>
          <w:numId w:val="2"/>
        </w:numPr>
        <w:ind w:left="720" w:hanging="360"/>
        <w:rPr>
          <w:sz w:val="24"/>
          <w:szCs w:val="24"/>
        </w:rPr>
      </w:pPr>
      <w:r w:rsidDel="00000000" w:rsidR="00000000" w:rsidRPr="00000000">
        <w:rPr>
          <w:b w:val="1"/>
          <w:sz w:val="24"/>
          <w:szCs w:val="24"/>
          <w:rtl w:val="0"/>
        </w:rPr>
        <w:t xml:space="preserve">Statistics:</w:t>
      </w:r>
      <w:r w:rsidDel="00000000" w:rsidR="00000000" w:rsidRPr="00000000">
        <w:rPr>
          <w:sz w:val="24"/>
          <w:szCs w:val="24"/>
          <w:rtl w:val="0"/>
        </w:rPr>
        <w:t xml:space="preserve"> </w:t>
      </w:r>
    </w:p>
    <w:p w:rsidR="00000000" w:rsidDel="00000000" w:rsidP="00000000" w:rsidRDefault="00000000" w:rsidRPr="00000000" w14:paraId="00000017">
      <w:pPr>
        <w:numPr>
          <w:ilvl w:val="1"/>
          <w:numId w:val="2"/>
        </w:numPr>
        <w:ind w:left="1440" w:hanging="360"/>
        <w:rPr>
          <w:sz w:val="24"/>
          <w:szCs w:val="24"/>
        </w:rPr>
      </w:pPr>
      <w:r w:rsidDel="00000000" w:rsidR="00000000" w:rsidRPr="00000000">
        <w:rPr>
          <w:sz w:val="24"/>
          <w:szCs w:val="24"/>
          <w:rtl w:val="0"/>
        </w:rPr>
        <w:t xml:space="preserve">The dataset includes </w:t>
      </w:r>
      <w:r w:rsidDel="00000000" w:rsidR="00000000" w:rsidRPr="00000000">
        <w:rPr>
          <w:b w:val="1"/>
          <w:sz w:val="24"/>
          <w:szCs w:val="24"/>
          <w:rtl w:val="0"/>
        </w:rPr>
        <w:t xml:space="preserve">160,000 comments</w:t>
      </w:r>
      <w:r w:rsidDel="00000000" w:rsidR="00000000" w:rsidRPr="00000000">
        <w:rPr>
          <w:sz w:val="24"/>
          <w:szCs w:val="24"/>
          <w:rtl w:val="0"/>
        </w:rPr>
        <w:t xml:space="preserve">, with a nuanced labeling system that marks comments based on the type and severity of toxicity. </w:t>
      </w:r>
    </w:p>
    <w:p w:rsidR="00000000" w:rsidDel="00000000" w:rsidP="00000000" w:rsidRDefault="00000000" w:rsidRPr="00000000" w14:paraId="00000018">
      <w:pPr>
        <w:numPr>
          <w:ilvl w:val="1"/>
          <w:numId w:val="2"/>
        </w:numPr>
        <w:ind w:left="1440" w:hanging="360"/>
        <w:rPr>
          <w:sz w:val="24"/>
          <w:szCs w:val="24"/>
        </w:rPr>
      </w:pPr>
      <w:r w:rsidDel="00000000" w:rsidR="00000000" w:rsidRPr="00000000">
        <w:rPr>
          <w:sz w:val="24"/>
          <w:szCs w:val="24"/>
          <w:rtl w:val="0"/>
        </w:rPr>
        <w:t xml:space="preserve">This comprehensive tagging aids in fine-grained analysis and modeling.</w:t>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rtl w:val="0"/>
        </w:rPr>
        <w:t xml:space="preserve">Example of Positive Comment: </w:t>
      </w:r>
      <w:r w:rsidDel="00000000" w:rsidR="00000000" w:rsidRPr="00000000">
        <w:rPr>
          <w:rtl w:val="0"/>
        </w:rPr>
      </w:r>
    </w:p>
    <w:p w:rsidR="00000000" w:rsidDel="00000000" w:rsidP="00000000" w:rsidRDefault="00000000" w:rsidRPr="00000000" w14:paraId="0000001B">
      <w:pPr>
        <w:jc w:val="center"/>
        <w:rPr>
          <w:sz w:val="24"/>
          <w:szCs w:val="24"/>
        </w:rPr>
      </w:pPr>
      <w:r w:rsidDel="00000000" w:rsidR="00000000" w:rsidRPr="00000000">
        <w:rPr>
          <w:sz w:val="24"/>
          <w:szCs w:val="24"/>
        </w:rPr>
        <w:drawing>
          <wp:inline distB="114300" distT="114300" distL="114300" distR="114300">
            <wp:extent cx="4420965" cy="1025151"/>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420965" cy="1025151"/>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center"/>
        <w:rPr>
          <w:sz w:val="24"/>
          <w:szCs w:val="24"/>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Example of Negative Comment: </w:t>
      </w:r>
    </w:p>
    <w:p w:rsidR="00000000" w:rsidDel="00000000" w:rsidP="00000000" w:rsidRDefault="00000000" w:rsidRPr="00000000" w14:paraId="0000001E">
      <w:pPr>
        <w:jc w:val="center"/>
        <w:rPr>
          <w:sz w:val="24"/>
          <w:szCs w:val="24"/>
        </w:rPr>
      </w:pPr>
      <w:r w:rsidDel="00000000" w:rsidR="00000000" w:rsidRPr="00000000">
        <w:rPr>
          <w:sz w:val="24"/>
          <w:szCs w:val="24"/>
        </w:rPr>
        <w:drawing>
          <wp:inline distB="114300" distT="114300" distL="114300" distR="114300">
            <wp:extent cx="4415498" cy="883100"/>
            <wp:effectExtent b="0" l="0" r="0" t="0"/>
            <wp:docPr id="1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415498" cy="883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274793</wp:posOffset>
            </wp:positionV>
            <wp:extent cx="2967038" cy="2698369"/>
            <wp:effectExtent b="0" l="0" r="0" t="0"/>
            <wp:wrapSquare wrapText="bothSides" distB="114300" distT="114300" distL="114300" distR="114300"/>
            <wp:docPr id="1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967038" cy="2698369"/>
                    </a:xfrm>
                    <a:prstGeom prst="rect"/>
                    <a:ln/>
                  </pic:spPr>
                </pic:pic>
              </a:graphicData>
            </a:graphic>
          </wp:anchor>
        </w:drawing>
      </w:r>
    </w:p>
    <w:p w:rsidR="00000000" w:rsidDel="00000000" w:rsidP="00000000" w:rsidRDefault="00000000" w:rsidRPr="00000000" w14:paraId="00000020">
      <w:pPr>
        <w:jc w:val="center"/>
        <w:rPr>
          <w:sz w:val="24"/>
          <w:szCs w:val="24"/>
        </w:rPr>
      </w:pPr>
      <w:r w:rsidDel="00000000" w:rsidR="00000000" w:rsidRPr="00000000">
        <w:rPr>
          <w:rtl w:val="0"/>
        </w:rPr>
      </w:r>
    </w:p>
    <w:p w:rsidR="00000000" w:rsidDel="00000000" w:rsidP="00000000" w:rsidRDefault="00000000" w:rsidRPr="00000000" w14:paraId="00000021">
      <w:pPr>
        <w:widowControl w:val="0"/>
        <w:spacing w:after="240" w:lineRule="auto"/>
        <w:rPr>
          <w:rFonts w:ascii="Lato" w:cs="Lato" w:eastAsia="Lato" w:hAnsi="Lato"/>
          <w:color w:val="1a1a1a"/>
          <w:sz w:val="23"/>
          <w:szCs w:val="23"/>
        </w:rPr>
      </w:pPr>
      <w:r w:rsidDel="00000000" w:rsidR="00000000" w:rsidRPr="00000000">
        <w:rPr>
          <w:rtl w:val="0"/>
        </w:rPr>
      </w:r>
    </w:p>
    <w:p w:rsidR="00000000" w:rsidDel="00000000" w:rsidP="00000000" w:rsidRDefault="00000000" w:rsidRPr="00000000" w14:paraId="00000022">
      <w:pPr>
        <w:widowControl w:val="0"/>
        <w:spacing w:after="240" w:lineRule="auto"/>
        <w:rPr>
          <w:sz w:val="24"/>
          <w:szCs w:val="24"/>
        </w:rPr>
      </w:pPr>
      <w:r w:rsidDel="00000000" w:rsidR="00000000" w:rsidRPr="00000000">
        <w:rPr>
          <w:rFonts w:ascii="Lato" w:cs="Lato" w:eastAsia="Lato" w:hAnsi="Lato"/>
          <w:color w:val="1a1a1a"/>
          <w:sz w:val="23"/>
          <w:szCs w:val="23"/>
          <w:rtl w:val="0"/>
        </w:rPr>
        <w:t xml:space="preserve">Analysis reveals that among all the labels, 'toxic' is the most frequently observed in the training dataset, whereas 'threat' appears the least often.</w:t>
      </w: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ind w:left="0" w:firstLine="0"/>
        <w:rPr>
          <w:sz w:val="24"/>
          <w:szCs w:val="24"/>
        </w:rPr>
      </w:pPr>
      <w:r w:rsidDel="00000000" w:rsidR="00000000" w:rsidRPr="00000000">
        <w:rPr>
          <w:rtl w:val="0"/>
        </w:rPr>
      </w:r>
    </w:p>
    <w:p w:rsidR="00000000" w:rsidDel="00000000" w:rsidP="00000000" w:rsidRDefault="00000000" w:rsidRPr="00000000" w14:paraId="00000026">
      <w:pPr>
        <w:ind w:left="0" w:firstLine="0"/>
        <w:rPr>
          <w:sz w:val="24"/>
          <w:szCs w:val="24"/>
        </w:rPr>
      </w:pPr>
      <w:r w:rsidDel="00000000" w:rsidR="00000000" w:rsidRPr="00000000">
        <w:rPr>
          <w:rtl w:val="0"/>
        </w:rPr>
      </w:r>
    </w:p>
    <w:p w:rsidR="00000000" w:rsidDel="00000000" w:rsidP="00000000" w:rsidRDefault="00000000" w:rsidRPr="00000000" w14:paraId="00000027">
      <w:pPr>
        <w:ind w:left="0" w:firstLine="0"/>
        <w:rPr>
          <w:sz w:val="24"/>
          <w:szCs w:val="24"/>
        </w:rPr>
      </w:pPr>
      <w:r w:rsidDel="00000000" w:rsidR="00000000" w:rsidRPr="00000000">
        <w:rPr>
          <w:rtl w:val="0"/>
        </w:rPr>
      </w:r>
    </w:p>
    <w:p w:rsidR="00000000" w:rsidDel="00000000" w:rsidP="00000000" w:rsidRDefault="00000000" w:rsidRPr="00000000" w14:paraId="00000028">
      <w:pPr>
        <w:ind w:left="0" w:firstLine="0"/>
        <w:rPr>
          <w:sz w:val="24"/>
          <w:szCs w:val="24"/>
        </w:rPr>
      </w:pPr>
      <w:r w:rsidDel="00000000" w:rsidR="00000000" w:rsidRPr="00000000">
        <w:rPr>
          <w:rtl w:val="0"/>
        </w:rPr>
      </w:r>
    </w:p>
    <w:p w:rsidR="00000000" w:rsidDel="00000000" w:rsidP="00000000" w:rsidRDefault="00000000" w:rsidRPr="00000000" w14:paraId="00000029">
      <w:pPr>
        <w:ind w:left="0" w:firstLine="0"/>
        <w:rPr>
          <w:sz w:val="24"/>
          <w:szCs w:val="24"/>
        </w:rPr>
      </w:pPr>
      <w:r w:rsidDel="00000000" w:rsidR="00000000" w:rsidRPr="00000000">
        <w:rPr>
          <w:rtl w:val="0"/>
        </w:rPr>
      </w:r>
    </w:p>
    <w:p w:rsidR="00000000" w:rsidDel="00000000" w:rsidP="00000000" w:rsidRDefault="00000000" w:rsidRPr="00000000" w14:paraId="0000002A">
      <w:pPr>
        <w:numPr>
          <w:ilvl w:val="0"/>
          <w:numId w:val="2"/>
        </w:numPr>
        <w:ind w:left="720" w:hanging="360"/>
        <w:rPr>
          <w:sz w:val="24"/>
          <w:szCs w:val="24"/>
          <w:u w:val="none"/>
        </w:rPr>
      </w:pPr>
      <w:r w:rsidDel="00000000" w:rsidR="00000000" w:rsidRPr="00000000">
        <w:rPr>
          <w:b w:val="1"/>
          <w:sz w:val="24"/>
          <w:szCs w:val="24"/>
          <w:rtl w:val="0"/>
        </w:rPr>
        <w:t xml:space="preserve">Data Preprocessing:</w:t>
      </w:r>
      <w:r w:rsidDel="00000000" w:rsidR="00000000" w:rsidRPr="00000000">
        <w:rPr>
          <w:sz w:val="24"/>
          <w:szCs w:val="24"/>
          <w:rtl w:val="0"/>
        </w:rPr>
        <w:t xml:space="preserve"> </w:t>
      </w:r>
    </w:p>
    <w:p w:rsidR="00000000" w:rsidDel="00000000" w:rsidP="00000000" w:rsidRDefault="00000000" w:rsidRPr="00000000" w14:paraId="0000002B">
      <w:pPr>
        <w:numPr>
          <w:ilvl w:val="1"/>
          <w:numId w:val="2"/>
        </w:numPr>
        <w:ind w:left="1440" w:hanging="360"/>
        <w:rPr>
          <w:i w:val="1"/>
          <w:sz w:val="24"/>
          <w:szCs w:val="24"/>
        </w:rPr>
      </w:pPr>
      <w:r w:rsidDel="00000000" w:rsidR="00000000" w:rsidRPr="00000000">
        <w:rPr>
          <w:i w:val="1"/>
          <w:sz w:val="24"/>
          <w:szCs w:val="24"/>
          <w:rtl w:val="0"/>
        </w:rPr>
        <w:t xml:space="preserve">Text Cleaning</w:t>
      </w:r>
    </w:p>
    <w:p w:rsidR="00000000" w:rsidDel="00000000" w:rsidP="00000000" w:rsidRDefault="00000000" w:rsidRPr="00000000" w14:paraId="0000002C">
      <w:pPr>
        <w:ind w:left="0" w:firstLine="0"/>
        <w:rPr>
          <w:sz w:val="24"/>
          <w:szCs w:val="24"/>
        </w:rPr>
      </w:pPr>
      <w:r w:rsidDel="00000000" w:rsidR="00000000" w:rsidRPr="00000000">
        <w:rPr>
          <w:sz w:val="24"/>
          <w:szCs w:val="24"/>
          <w:rtl w:val="0"/>
        </w:rPr>
        <w:t xml:space="preserve">Normalization: The primary goal of normalization in text processing is to </w:t>
      </w:r>
      <w:r w:rsidDel="00000000" w:rsidR="00000000" w:rsidRPr="00000000">
        <w:rPr>
          <w:b w:val="1"/>
          <w:sz w:val="24"/>
          <w:szCs w:val="24"/>
          <w:rtl w:val="0"/>
        </w:rPr>
        <w:t xml:space="preserve">reduce variability</w:t>
      </w:r>
      <w:r w:rsidDel="00000000" w:rsidR="00000000" w:rsidRPr="00000000">
        <w:rPr>
          <w:sz w:val="24"/>
          <w:szCs w:val="24"/>
          <w:rtl w:val="0"/>
        </w:rPr>
        <w:t xml:space="preserve"> in the data. </w:t>
      </w:r>
    </w:p>
    <w:p w:rsidR="00000000" w:rsidDel="00000000" w:rsidP="00000000" w:rsidRDefault="00000000" w:rsidRPr="00000000" w14:paraId="0000002D">
      <w:pPr>
        <w:ind w:left="0" w:firstLine="0"/>
        <w:rPr>
          <w:sz w:val="24"/>
          <w:szCs w:val="24"/>
        </w:rPr>
      </w:pPr>
      <w:r w:rsidDel="00000000" w:rsidR="00000000" w:rsidRPr="00000000">
        <w:rPr>
          <w:sz w:val="24"/>
          <w:szCs w:val="24"/>
          <w:rtl w:val="0"/>
        </w:rPr>
        <w:t xml:space="preserve">Here, all text is converted to </w:t>
      </w:r>
      <w:r w:rsidDel="00000000" w:rsidR="00000000" w:rsidRPr="00000000">
        <w:rPr>
          <w:b w:val="1"/>
          <w:sz w:val="24"/>
          <w:szCs w:val="24"/>
          <w:rtl w:val="0"/>
        </w:rPr>
        <w:t xml:space="preserve">recognize patterns indicative of harmful online behavior to ensure uniformity</w:t>
      </w:r>
      <w:r w:rsidDel="00000000" w:rsidR="00000000" w:rsidRPr="00000000">
        <w:rPr>
          <w:sz w:val="24"/>
          <w:szCs w:val="24"/>
          <w:rtl w:val="0"/>
        </w:rPr>
        <w:t xml:space="preserve">, aiding in consistent analysis across different text inputs. </w:t>
      </w:r>
    </w:p>
    <w:p w:rsidR="00000000" w:rsidDel="00000000" w:rsidP="00000000" w:rsidRDefault="00000000" w:rsidRPr="00000000" w14:paraId="0000002E">
      <w:pPr>
        <w:ind w:left="0" w:firstLine="0"/>
        <w:rPr>
          <w:sz w:val="24"/>
          <w:szCs w:val="24"/>
        </w:rPr>
      </w:pPr>
      <w:r w:rsidDel="00000000" w:rsidR="00000000" w:rsidRPr="00000000">
        <w:rPr>
          <w:sz w:val="24"/>
          <w:szCs w:val="24"/>
          <w:rtl w:val="0"/>
        </w:rPr>
        <w:t xml:space="preserve">Special characters such as </w:t>
      </w:r>
      <w:r w:rsidDel="00000000" w:rsidR="00000000" w:rsidRPr="00000000">
        <w:rPr>
          <w:b w:val="1"/>
          <w:sz w:val="24"/>
          <w:szCs w:val="24"/>
          <w:rtl w:val="0"/>
        </w:rPr>
        <w:t xml:space="preserve">commas, periods, question marks, and exclamation points are retained </w:t>
      </w:r>
      <w:r w:rsidDel="00000000" w:rsidR="00000000" w:rsidRPr="00000000">
        <w:rPr>
          <w:sz w:val="24"/>
          <w:szCs w:val="24"/>
          <w:rtl w:val="0"/>
        </w:rPr>
        <w:t xml:space="preserve">due</w:t>
      </w:r>
      <w:r w:rsidDel="00000000" w:rsidR="00000000" w:rsidRPr="00000000">
        <w:rPr>
          <w:sz w:val="24"/>
          <w:szCs w:val="24"/>
          <w:rtl w:val="0"/>
        </w:rPr>
        <w:t xml:space="preserve"> to their significance in understanding the text structure and sentiment, while other non-essential characters are removed. </w:t>
      </w:r>
    </w:p>
    <w:p w:rsidR="00000000" w:rsidDel="00000000" w:rsidP="00000000" w:rsidRDefault="00000000" w:rsidRPr="00000000" w14:paraId="0000002F">
      <w:pPr>
        <w:ind w:left="0" w:firstLine="0"/>
        <w:rPr>
          <w:sz w:val="24"/>
          <w:szCs w:val="24"/>
        </w:rPr>
      </w:pPr>
      <w:r w:rsidDel="00000000" w:rsidR="00000000" w:rsidRPr="00000000">
        <w:rPr>
          <w:sz w:val="24"/>
          <w:szCs w:val="24"/>
          <w:rtl w:val="0"/>
        </w:rPr>
        <w:t xml:space="preserve">Additionally, </w:t>
      </w:r>
      <w:r w:rsidDel="00000000" w:rsidR="00000000" w:rsidRPr="00000000">
        <w:rPr>
          <w:b w:val="1"/>
          <w:sz w:val="24"/>
          <w:szCs w:val="24"/>
          <w:rtl w:val="0"/>
        </w:rPr>
        <w:t xml:space="preserve">URLs and HTML tags</w:t>
      </w:r>
      <w:r w:rsidDel="00000000" w:rsidR="00000000" w:rsidRPr="00000000">
        <w:rPr>
          <w:sz w:val="24"/>
          <w:szCs w:val="24"/>
          <w:rtl w:val="0"/>
        </w:rPr>
        <w:t xml:space="preserve">, which could disrupt text analysis, are systematically </w:t>
      </w:r>
      <w:r w:rsidDel="00000000" w:rsidR="00000000" w:rsidRPr="00000000">
        <w:rPr>
          <w:b w:val="1"/>
          <w:sz w:val="24"/>
          <w:szCs w:val="24"/>
          <w:rtl w:val="0"/>
        </w:rPr>
        <w:t xml:space="preserve">stripped</w:t>
      </w:r>
      <w:r w:rsidDel="00000000" w:rsidR="00000000" w:rsidRPr="00000000">
        <w:rPr>
          <w:sz w:val="24"/>
          <w:szCs w:val="24"/>
          <w:rtl w:val="0"/>
        </w:rPr>
        <w:t xml:space="preserve"> from the text to maintain a focus on meaningful content.</w:t>
      </w:r>
    </w:p>
    <w:p w:rsidR="00000000" w:rsidDel="00000000" w:rsidP="00000000" w:rsidRDefault="00000000" w:rsidRPr="00000000" w14:paraId="00000030">
      <w:pPr>
        <w:ind w:left="0" w:firstLine="0"/>
        <w:rPr>
          <w:sz w:val="24"/>
          <w:szCs w:val="24"/>
        </w:rPr>
      </w:pPr>
      <w:r w:rsidDel="00000000" w:rsidR="00000000" w:rsidRPr="00000000">
        <w:rPr>
          <w:rtl w:val="0"/>
        </w:rPr>
      </w:r>
    </w:p>
    <w:p w:rsidR="00000000" w:rsidDel="00000000" w:rsidP="00000000" w:rsidRDefault="00000000" w:rsidRPr="00000000" w14:paraId="00000031">
      <w:pPr>
        <w:numPr>
          <w:ilvl w:val="1"/>
          <w:numId w:val="2"/>
        </w:numPr>
        <w:ind w:left="1440" w:hanging="360"/>
        <w:rPr>
          <w:i w:val="1"/>
          <w:sz w:val="24"/>
          <w:szCs w:val="24"/>
        </w:rPr>
      </w:pPr>
      <w:r w:rsidDel="00000000" w:rsidR="00000000" w:rsidRPr="00000000">
        <w:rPr>
          <w:i w:val="1"/>
          <w:sz w:val="24"/>
          <w:szCs w:val="24"/>
          <w:rtl w:val="0"/>
        </w:rPr>
        <w:t xml:space="preserve">Tokenization</w:t>
      </w:r>
    </w:p>
    <w:p w:rsidR="00000000" w:rsidDel="00000000" w:rsidP="00000000" w:rsidRDefault="00000000" w:rsidRPr="00000000" w14:paraId="00000032">
      <w:pPr>
        <w:ind w:left="0" w:firstLine="0"/>
        <w:rPr>
          <w:sz w:val="24"/>
          <w:szCs w:val="24"/>
        </w:rPr>
      </w:pPr>
      <w:r w:rsidDel="00000000" w:rsidR="00000000" w:rsidRPr="00000000">
        <w:rPr>
          <w:sz w:val="24"/>
          <w:szCs w:val="24"/>
          <w:rtl w:val="0"/>
        </w:rPr>
        <w:t xml:space="preserve">This stage involves</w:t>
      </w:r>
      <w:r w:rsidDel="00000000" w:rsidR="00000000" w:rsidRPr="00000000">
        <w:rPr>
          <w:b w:val="1"/>
          <w:sz w:val="24"/>
          <w:szCs w:val="24"/>
          <w:rtl w:val="0"/>
        </w:rPr>
        <w:t xml:space="preserve"> breaking down the text into smaller parts</w:t>
      </w:r>
      <w:r w:rsidDel="00000000" w:rsidR="00000000" w:rsidRPr="00000000">
        <w:rPr>
          <w:sz w:val="24"/>
          <w:szCs w:val="24"/>
          <w:rtl w:val="0"/>
        </w:rPr>
        <w:t xml:space="preserve">, known as tokens, typically words or phrases. </w:t>
      </w:r>
    </w:p>
    <w:p w:rsidR="00000000" w:rsidDel="00000000" w:rsidP="00000000" w:rsidRDefault="00000000" w:rsidRPr="00000000" w14:paraId="00000033">
      <w:pPr>
        <w:ind w:left="0" w:firstLine="0"/>
        <w:rPr>
          <w:sz w:val="24"/>
          <w:szCs w:val="24"/>
        </w:rPr>
      </w:pPr>
      <w:r w:rsidDel="00000000" w:rsidR="00000000" w:rsidRPr="00000000">
        <w:rPr>
          <w:sz w:val="24"/>
          <w:szCs w:val="24"/>
          <w:rtl w:val="0"/>
        </w:rPr>
        <w:t xml:space="preserve">Using the Natural Language Toolkit (NLTK), the process </w:t>
      </w:r>
      <w:r w:rsidDel="00000000" w:rsidR="00000000" w:rsidRPr="00000000">
        <w:rPr>
          <w:b w:val="1"/>
          <w:sz w:val="24"/>
          <w:szCs w:val="24"/>
          <w:rtl w:val="0"/>
        </w:rPr>
        <w:t xml:space="preserve">includes removing stopwords</w:t>
      </w:r>
      <w:r w:rsidDel="00000000" w:rsidR="00000000" w:rsidRPr="00000000">
        <w:rPr>
          <w:sz w:val="24"/>
          <w:szCs w:val="24"/>
          <w:rtl w:val="0"/>
        </w:rPr>
        <w:t xml:space="preserve">—words that are extremely common and carry little meaningful variance for analysis (e.g., "the", "is", "at"). </w:t>
      </w:r>
    </w:p>
    <w:p w:rsidR="00000000" w:rsidDel="00000000" w:rsidP="00000000" w:rsidRDefault="00000000" w:rsidRPr="00000000" w14:paraId="00000034">
      <w:pPr>
        <w:ind w:left="0" w:firstLine="0"/>
        <w:rPr>
          <w:sz w:val="24"/>
          <w:szCs w:val="24"/>
        </w:rPr>
      </w:pPr>
      <w:r w:rsidDel="00000000" w:rsidR="00000000" w:rsidRPr="00000000">
        <w:rPr>
          <w:sz w:val="24"/>
          <w:szCs w:val="24"/>
          <w:rtl w:val="0"/>
        </w:rPr>
        <w:t xml:space="preserve">This helps to </w:t>
      </w:r>
      <w:r w:rsidDel="00000000" w:rsidR="00000000" w:rsidRPr="00000000">
        <w:rPr>
          <w:b w:val="1"/>
          <w:sz w:val="24"/>
          <w:szCs w:val="24"/>
          <w:rtl w:val="0"/>
        </w:rPr>
        <w:t xml:space="preserve">concentrate on the words that contribute more significantly</w:t>
      </w:r>
      <w:r w:rsidDel="00000000" w:rsidR="00000000" w:rsidRPr="00000000">
        <w:rPr>
          <w:sz w:val="24"/>
          <w:szCs w:val="24"/>
          <w:rtl w:val="0"/>
        </w:rPr>
        <w:t xml:space="preserve"> to the meaning of the text.</w:t>
      </w:r>
    </w:p>
    <w:p w:rsidR="00000000" w:rsidDel="00000000" w:rsidP="00000000" w:rsidRDefault="00000000" w:rsidRPr="00000000" w14:paraId="00000035">
      <w:pPr>
        <w:ind w:left="0" w:firstLine="0"/>
        <w:rPr>
          <w:sz w:val="24"/>
          <w:szCs w:val="24"/>
        </w:rPr>
      </w:pPr>
      <w:r w:rsidDel="00000000" w:rsidR="00000000" w:rsidRPr="00000000">
        <w:rPr>
          <w:rtl w:val="0"/>
        </w:rPr>
      </w:r>
    </w:p>
    <w:p w:rsidR="00000000" w:rsidDel="00000000" w:rsidP="00000000" w:rsidRDefault="00000000" w:rsidRPr="00000000" w14:paraId="00000036">
      <w:pPr>
        <w:numPr>
          <w:ilvl w:val="1"/>
          <w:numId w:val="2"/>
        </w:numPr>
        <w:ind w:left="1440" w:hanging="360"/>
        <w:rPr>
          <w:i w:val="1"/>
          <w:sz w:val="24"/>
          <w:szCs w:val="24"/>
        </w:rPr>
      </w:pPr>
      <w:r w:rsidDel="00000000" w:rsidR="00000000" w:rsidRPr="00000000">
        <w:rPr>
          <w:i w:val="1"/>
          <w:sz w:val="24"/>
          <w:szCs w:val="24"/>
          <w:rtl w:val="0"/>
        </w:rPr>
        <w:t xml:space="preserve">Embeddings</w:t>
      </w:r>
    </w:p>
    <w:p w:rsidR="00000000" w:rsidDel="00000000" w:rsidP="00000000" w:rsidRDefault="00000000" w:rsidRPr="00000000" w14:paraId="00000037">
      <w:pPr>
        <w:ind w:left="0" w:firstLine="0"/>
        <w:rPr>
          <w:sz w:val="24"/>
          <w:szCs w:val="24"/>
        </w:rPr>
      </w:pPr>
      <w:r w:rsidDel="00000000" w:rsidR="00000000" w:rsidRPr="00000000">
        <w:rPr>
          <w:sz w:val="24"/>
          <w:szCs w:val="24"/>
          <w:rtl w:val="0"/>
        </w:rPr>
        <w:t xml:space="preserve">FastText (vector size = 300): FastText is particularly adept at </w:t>
      </w:r>
      <w:r w:rsidDel="00000000" w:rsidR="00000000" w:rsidRPr="00000000">
        <w:rPr>
          <w:b w:val="1"/>
          <w:sz w:val="24"/>
          <w:szCs w:val="24"/>
          <w:rtl w:val="0"/>
        </w:rPr>
        <w:t xml:space="preserve">understanding the morphology of words by capturing subword information</w:t>
      </w:r>
      <w:r w:rsidDel="00000000" w:rsidR="00000000" w:rsidRPr="00000000">
        <w:rPr>
          <w:sz w:val="24"/>
          <w:szCs w:val="24"/>
          <w:rtl w:val="0"/>
        </w:rPr>
        <w:t xml:space="preserve">. This feature is extremely beneficial for processing languages where words are often formed by combining simpler morphemes, including prefixes and suffixes. A </w:t>
      </w:r>
      <w:r w:rsidDel="00000000" w:rsidR="00000000" w:rsidRPr="00000000">
        <w:rPr>
          <w:b w:val="1"/>
          <w:sz w:val="24"/>
          <w:szCs w:val="24"/>
          <w:rtl w:val="0"/>
        </w:rPr>
        <w:t xml:space="preserve">vector size of 300</w:t>
      </w:r>
      <w:r w:rsidDel="00000000" w:rsidR="00000000" w:rsidRPr="00000000">
        <w:rPr>
          <w:sz w:val="24"/>
          <w:szCs w:val="24"/>
          <w:rtl w:val="0"/>
        </w:rPr>
        <w:t xml:space="preserve"> dimensions is chosen to adequately capture these complex relationships without excessively increasing computational requirements.</w:t>
      </w:r>
    </w:p>
    <w:p w:rsidR="00000000" w:rsidDel="00000000" w:rsidP="00000000" w:rsidRDefault="00000000" w:rsidRPr="00000000" w14:paraId="00000038">
      <w:pPr>
        <w:ind w:left="0" w:firstLine="0"/>
        <w:rPr>
          <w:sz w:val="24"/>
          <w:szCs w:val="24"/>
        </w:rPr>
      </w:pPr>
      <w:r w:rsidDel="00000000" w:rsidR="00000000" w:rsidRPr="00000000">
        <w:rPr>
          <w:sz w:val="24"/>
          <w:szCs w:val="24"/>
          <w:rtl w:val="0"/>
        </w:rPr>
        <w:t xml:space="preserve">Word2Vec (vector size = 100): Word2Vec, on the other hand, </w:t>
      </w:r>
      <w:r w:rsidDel="00000000" w:rsidR="00000000" w:rsidRPr="00000000">
        <w:rPr>
          <w:b w:val="1"/>
          <w:sz w:val="24"/>
          <w:szCs w:val="24"/>
          <w:rtl w:val="0"/>
        </w:rPr>
        <w:t xml:space="preserve">excels in capturing the semantic relationships between words</w:t>
      </w:r>
      <w:r w:rsidDel="00000000" w:rsidR="00000000" w:rsidRPr="00000000">
        <w:rPr>
          <w:sz w:val="24"/>
          <w:szCs w:val="24"/>
          <w:rtl w:val="0"/>
        </w:rPr>
        <w:t xml:space="preserve">, making it ideal for contexts where nuanced understanding and inferences about text are crucial. A smaller </w:t>
      </w:r>
      <w:r w:rsidDel="00000000" w:rsidR="00000000" w:rsidRPr="00000000">
        <w:rPr>
          <w:b w:val="1"/>
          <w:sz w:val="24"/>
          <w:szCs w:val="24"/>
          <w:rtl w:val="0"/>
        </w:rPr>
        <w:t xml:space="preserve">vector size of 100</w:t>
      </w:r>
      <w:r w:rsidDel="00000000" w:rsidR="00000000" w:rsidRPr="00000000">
        <w:rPr>
          <w:sz w:val="24"/>
          <w:szCs w:val="24"/>
          <w:rtl w:val="0"/>
        </w:rPr>
        <w:t xml:space="preserve"> is used to optimize performance and efficiency, balancing detail with computational speed.</w:t>
      </w:r>
    </w:p>
    <w:p w:rsidR="00000000" w:rsidDel="00000000" w:rsidP="00000000" w:rsidRDefault="00000000" w:rsidRPr="00000000" w14:paraId="00000039">
      <w:pPr>
        <w:ind w:left="0" w:firstLine="0"/>
        <w:rPr>
          <w:sz w:val="24"/>
          <w:szCs w:val="24"/>
        </w:rPr>
      </w:pPr>
      <w:r w:rsidDel="00000000" w:rsidR="00000000" w:rsidRPr="00000000">
        <w:rPr>
          <w:rtl w:val="0"/>
        </w:rPr>
      </w:r>
    </w:p>
    <w:p w:rsidR="00000000" w:rsidDel="00000000" w:rsidP="00000000" w:rsidRDefault="00000000" w:rsidRPr="00000000" w14:paraId="0000003A">
      <w:pPr>
        <w:ind w:left="0" w:firstLine="0"/>
        <w:rPr>
          <w:sz w:val="24"/>
          <w:szCs w:val="24"/>
        </w:rPr>
      </w:pPr>
      <w:r w:rsidDel="00000000" w:rsidR="00000000" w:rsidRPr="00000000">
        <w:rPr>
          <w:b w:val="1"/>
          <w:sz w:val="24"/>
          <w:szCs w:val="24"/>
          <w:rtl w:val="0"/>
        </w:rPr>
        <w:t xml:space="preserve">FastText was selected</w:t>
      </w:r>
      <w:r w:rsidDel="00000000" w:rsidR="00000000" w:rsidRPr="00000000">
        <w:rPr>
          <w:sz w:val="24"/>
          <w:szCs w:val="24"/>
          <w:rtl w:val="0"/>
        </w:rPr>
        <w:t xml:space="preserve"> for real-time processing in the </w:t>
      </w:r>
      <w:r w:rsidDel="00000000" w:rsidR="00000000" w:rsidRPr="00000000">
        <w:rPr>
          <w:b w:val="1"/>
          <w:sz w:val="24"/>
          <w:szCs w:val="24"/>
          <w:rtl w:val="0"/>
        </w:rPr>
        <w:t xml:space="preserve">UI</w:t>
      </w:r>
      <w:r w:rsidDel="00000000" w:rsidR="00000000" w:rsidRPr="00000000">
        <w:rPr>
          <w:sz w:val="24"/>
          <w:szCs w:val="24"/>
          <w:rtl w:val="0"/>
        </w:rPr>
        <w:t xml:space="preserve"> due to its robustness in handling various word forms, which enhances user experience by accommodating diverse inputs. However, </w:t>
      </w:r>
      <w:r w:rsidDel="00000000" w:rsidR="00000000" w:rsidRPr="00000000">
        <w:rPr>
          <w:b w:val="1"/>
          <w:sz w:val="24"/>
          <w:szCs w:val="24"/>
          <w:rtl w:val="0"/>
        </w:rPr>
        <w:t xml:space="preserve">for training the Convolutional Neural Network</w:t>
      </w:r>
      <w:r w:rsidDel="00000000" w:rsidR="00000000" w:rsidRPr="00000000">
        <w:rPr>
          <w:sz w:val="24"/>
          <w:szCs w:val="24"/>
          <w:rtl w:val="0"/>
        </w:rPr>
        <w:t xml:space="preserve"> (CNN) model, </w:t>
      </w:r>
      <w:r w:rsidDel="00000000" w:rsidR="00000000" w:rsidRPr="00000000">
        <w:rPr>
          <w:b w:val="1"/>
          <w:sz w:val="24"/>
          <w:szCs w:val="24"/>
          <w:rtl w:val="0"/>
        </w:rPr>
        <w:t xml:space="preserve">Word2Vec vectors were utilized </w:t>
      </w:r>
      <w:r w:rsidDel="00000000" w:rsidR="00000000" w:rsidRPr="00000000">
        <w:rPr>
          <w:sz w:val="24"/>
          <w:szCs w:val="24"/>
          <w:rtl w:val="0"/>
        </w:rPr>
        <w:t xml:space="preserve">as they yielded better performance by effectively capturing deeper semantic meanings.</w:t>
      </w:r>
    </w:p>
    <w:p w:rsidR="00000000" w:rsidDel="00000000" w:rsidP="00000000" w:rsidRDefault="00000000" w:rsidRPr="00000000" w14:paraId="0000003B">
      <w:pPr>
        <w:ind w:left="0" w:firstLine="0"/>
        <w:rPr>
          <w:sz w:val="24"/>
          <w:szCs w:val="24"/>
        </w:rPr>
      </w:pPr>
      <w:r w:rsidDel="00000000" w:rsidR="00000000" w:rsidRPr="00000000">
        <w:rPr>
          <w:rtl w:val="0"/>
        </w:rPr>
      </w:r>
    </w:p>
    <w:p w:rsidR="00000000" w:rsidDel="00000000" w:rsidP="00000000" w:rsidRDefault="00000000" w:rsidRPr="00000000" w14:paraId="0000003C">
      <w:pPr>
        <w:numPr>
          <w:ilvl w:val="1"/>
          <w:numId w:val="2"/>
        </w:numPr>
        <w:ind w:left="1440" w:hanging="360"/>
        <w:rPr>
          <w:i w:val="1"/>
          <w:sz w:val="24"/>
          <w:szCs w:val="24"/>
        </w:rPr>
      </w:pPr>
      <w:r w:rsidDel="00000000" w:rsidR="00000000" w:rsidRPr="00000000">
        <w:rPr>
          <w:i w:val="1"/>
          <w:sz w:val="24"/>
          <w:szCs w:val="24"/>
          <w:rtl w:val="0"/>
        </w:rPr>
        <w:t xml:space="preserve">Visualization</w:t>
      </w:r>
    </w:p>
    <w:p w:rsidR="00000000" w:rsidDel="00000000" w:rsidP="00000000" w:rsidRDefault="00000000" w:rsidRPr="00000000" w14:paraId="0000003D">
      <w:pPr>
        <w:ind w:left="0" w:firstLine="0"/>
        <w:rPr>
          <w:sz w:val="24"/>
          <w:szCs w:val="24"/>
        </w:rPr>
      </w:pPr>
      <w:r w:rsidDel="00000000" w:rsidR="00000000" w:rsidRPr="00000000">
        <w:rPr>
          <w:sz w:val="24"/>
          <w:szCs w:val="24"/>
          <w:rtl w:val="0"/>
        </w:rPr>
        <w:t xml:space="preserve">Visualization tools such as </w:t>
      </w:r>
      <w:r w:rsidDel="00000000" w:rsidR="00000000" w:rsidRPr="00000000">
        <w:rPr>
          <w:b w:val="1"/>
          <w:sz w:val="24"/>
          <w:szCs w:val="24"/>
          <w:rtl w:val="0"/>
        </w:rPr>
        <w:t xml:space="preserve">word clouds and frequency histograms</w:t>
      </w:r>
      <w:r w:rsidDel="00000000" w:rsidR="00000000" w:rsidRPr="00000000">
        <w:rPr>
          <w:sz w:val="24"/>
          <w:szCs w:val="24"/>
          <w:rtl w:val="0"/>
        </w:rPr>
        <w:t xml:space="preserve"> are employed to illustrate common words and phrases within each class of the dataset (toxic, non-toxic, etc.). </w:t>
      </w:r>
    </w:p>
    <w:p w:rsidR="00000000" w:rsidDel="00000000" w:rsidP="00000000" w:rsidRDefault="00000000" w:rsidRPr="00000000" w14:paraId="0000003E">
      <w:pPr>
        <w:ind w:left="0" w:firstLine="0"/>
        <w:rPr>
          <w:sz w:val="24"/>
          <w:szCs w:val="24"/>
        </w:rPr>
      </w:pPr>
      <w:r w:rsidDel="00000000" w:rsidR="00000000" w:rsidRPr="00000000">
        <w:rPr>
          <w:sz w:val="24"/>
          <w:szCs w:val="24"/>
          <w:rtl w:val="0"/>
        </w:rPr>
        <w:t xml:space="preserve">These visualizations aid in identifying prevalent themes and terms in different categories, </w:t>
      </w:r>
      <w:r w:rsidDel="00000000" w:rsidR="00000000" w:rsidRPr="00000000">
        <w:rPr>
          <w:b w:val="1"/>
          <w:sz w:val="24"/>
          <w:szCs w:val="24"/>
          <w:rtl w:val="0"/>
        </w:rPr>
        <w:t xml:space="preserve">providing intuitive insight</w:t>
      </w:r>
      <w:r w:rsidDel="00000000" w:rsidR="00000000" w:rsidRPr="00000000">
        <w:rPr>
          <w:sz w:val="24"/>
          <w:szCs w:val="24"/>
          <w:rtl w:val="0"/>
        </w:rPr>
        <w:t xml:space="preserve">s that can guide further analysis and model training. By understanding the words that frequently appear in toxic versus non-toxic comments, for instance, researchers can better tailor their models to recognize patterns indicative of harmful online behavior.</w:t>
      </w:r>
    </w:p>
    <w:p w:rsidR="00000000" w:rsidDel="00000000" w:rsidP="00000000" w:rsidRDefault="00000000" w:rsidRPr="00000000" w14:paraId="0000003F">
      <w:pPr>
        <w:ind w:left="0" w:firstLine="0"/>
        <w:jc w:val="center"/>
        <w:rPr>
          <w:sz w:val="24"/>
          <w:szCs w:val="24"/>
        </w:rPr>
      </w:pPr>
      <w:r w:rsidDel="00000000" w:rsidR="00000000" w:rsidRPr="00000000">
        <w:rPr>
          <w:sz w:val="24"/>
          <w:szCs w:val="24"/>
        </w:rPr>
        <w:drawing>
          <wp:inline distB="19050" distT="19050" distL="19050" distR="19050">
            <wp:extent cx="4681538" cy="3292946"/>
            <wp:effectExtent b="0" l="0" r="0" t="0"/>
            <wp:docPr id="7"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681538" cy="3292946"/>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jc w:val="center"/>
        <w:rPr>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-438149</wp:posOffset>
            </wp:positionH>
            <wp:positionV relativeFrom="paragraph">
              <wp:posOffset>95250</wp:posOffset>
            </wp:positionV>
            <wp:extent cx="2810123" cy="1485698"/>
            <wp:effectExtent b="0" l="0" r="0" t="0"/>
            <wp:wrapSquare wrapText="bothSides" distB="19050" distT="19050" distL="19050" distR="19050"/>
            <wp:docPr id="1" name="image12.png"/>
            <a:graphic>
              <a:graphicData uri="http://schemas.openxmlformats.org/drawingml/2006/picture">
                <pic:pic>
                  <pic:nvPicPr>
                    <pic:cNvPr id="0" name="image12.png"/>
                    <pic:cNvPicPr preferRelativeResize="0"/>
                  </pic:nvPicPr>
                  <pic:blipFill>
                    <a:blip r:embed="rId11"/>
                    <a:srcRect b="0" l="0" r="0" t="5276"/>
                    <a:stretch>
                      <a:fillRect/>
                    </a:stretch>
                  </pic:blipFill>
                  <pic:spPr>
                    <a:xfrm>
                      <a:off x="0" y="0"/>
                      <a:ext cx="2810123" cy="1485698"/>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3714750</wp:posOffset>
            </wp:positionH>
            <wp:positionV relativeFrom="paragraph">
              <wp:posOffset>95250</wp:posOffset>
            </wp:positionV>
            <wp:extent cx="2810126" cy="1484945"/>
            <wp:effectExtent b="0" l="0" r="0" t="0"/>
            <wp:wrapSquare wrapText="bothSides" distB="19050" distT="19050" distL="19050" distR="19050"/>
            <wp:docPr id="11"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2810126" cy="1484945"/>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3695700</wp:posOffset>
            </wp:positionH>
            <wp:positionV relativeFrom="paragraph">
              <wp:posOffset>1733550</wp:posOffset>
            </wp:positionV>
            <wp:extent cx="2850016" cy="1485701"/>
            <wp:effectExtent b="0" l="0" r="0" t="0"/>
            <wp:wrapSquare wrapText="bothSides" distB="19050" distT="19050" distL="19050" distR="19050"/>
            <wp:docPr id="4"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850016" cy="1485701"/>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-438149</wp:posOffset>
            </wp:positionH>
            <wp:positionV relativeFrom="paragraph">
              <wp:posOffset>1736099</wp:posOffset>
            </wp:positionV>
            <wp:extent cx="2805134" cy="1484950"/>
            <wp:effectExtent b="0" l="0" r="0" t="0"/>
            <wp:wrapSquare wrapText="bothSides" distB="19050" distT="19050" distL="19050" distR="19050"/>
            <wp:docPr id="9" name="image13.png"/>
            <a:graphic>
              <a:graphicData uri="http://schemas.openxmlformats.org/drawingml/2006/picture">
                <pic:pic>
                  <pic:nvPicPr>
                    <pic:cNvPr id="0" name="image13.png"/>
                    <pic:cNvPicPr preferRelativeResize="0"/>
                  </pic:nvPicPr>
                  <pic:blipFill>
                    <a:blip r:embed="rId14"/>
                    <a:srcRect b="0" l="0" r="0" t="4260"/>
                    <a:stretch>
                      <a:fillRect/>
                    </a:stretch>
                  </pic:blipFill>
                  <pic:spPr>
                    <a:xfrm>
                      <a:off x="0" y="0"/>
                      <a:ext cx="2805134" cy="1484950"/>
                    </a:xfrm>
                    <a:prstGeom prst="rect"/>
                    <a:ln/>
                  </pic:spPr>
                </pic:pic>
              </a:graphicData>
            </a:graphic>
          </wp:anchor>
        </w:drawing>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jc w:val="center"/>
        <w:rPr>
          <w:sz w:val="24"/>
          <w:szCs w:val="24"/>
        </w:rPr>
      </w:pPr>
      <w:r w:rsidDel="00000000" w:rsidR="00000000" w:rsidRPr="00000000">
        <w:rPr>
          <w:b w:val="1"/>
          <w:sz w:val="30"/>
          <w:szCs w:val="30"/>
          <w:u w:val="single"/>
          <w:rtl w:val="0"/>
        </w:rPr>
        <w:t xml:space="preserve">Model development</w:t>
      </w:r>
      <w:r w:rsidDel="00000000" w:rsidR="00000000" w:rsidRPr="00000000">
        <w:rPr>
          <w:rtl w:val="0"/>
        </w:rPr>
      </w:r>
    </w:p>
    <w:p w:rsidR="00000000" w:rsidDel="00000000" w:rsidP="00000000" w:rsidRDefault="00000000" w:rsidRPr="00000000" w14:paraId="00000043">
      <w:pPr>
        <w:rPr>
          <w:b w:val="1"/>
          <w:sz w:val="24"/>
          <w:szCs w:val="24"/>
        </w:rPr>
      </w:pPr>
      <w:r w:rsidDel="00000000" w:rsidR="00000000" w:rsidRPr="00000000">
        <w:rPr>
          <w:b w:val="1"/>
          <w:sz w:val="24"/>
          <w:szCs w:val="24"/>
          <w:rtl w:val="0"/>
        </w:rPr>
        <w:t xml:space="preserve">Overview of Models Used: </w:t>
      </w:r>
    </w:p>
    <w:p w:rsidR="00000000" w:rsidDel="00000000" w:rsidP="00000000" w:rsidRDefault="00000000" w:rsidRPr="00000000" w14:paraId="00000044">
      <w:pPr>
        <w:rPr>
          <w:sz w:val="24"/>
          <w:szCs w:val="24"/>
        </w:rPr>
      </w:pPr>
      <w:r w:rsidDel="00000000" w:rsidR="00000000" w:rsidRPr="00000000">
        <w:rPr>
          <w:sz w:val="24"/>
          <w:szCs w:val="24"/>
          <w:rtl w:val="0"/>
        </w:rPr>
        <w:t xml:space="preserve">The project tests multiple models, including Logistic Regression and Random Forest for baseline assessments, and more complex models like Convolutional Neural Networks (CNN) and Long Short-Term Memory networks (LSTM) for deeper learning and pattern recognition. Zero-Shot Classification is explored as a novel approach to leverage pre-trained models without additional training.</w:t>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numPr>
          <w:ilvl w:val="0"/>
          <w:numId w:val="4"/>
        </w:numPr>
        <w:ind w:left="720" w:hanging="360"/>
        <w:rPr>
          <w:sz w:val="24"/>
          <w:szCs w:val="24"/>
          <w:u w:val="none"/>
        </w:rPr>
      </w:pPr>
      <w:r w:rsidDel="00000000" w:rsidR="00000000" w:rsidRPr="00000000">
        <w:rPr>
          <w:sz w:val="24"/>
          <w:szCs w:val="24"/>
          <w:rtl w:val="0"/>
        </w:rPr>
        <w:t xml:space="preserve">1. Logistic Regression:</w:t>
      </w:r>
    </w:p>
    <w:p w:rsidR="00000000" w:rsidDel="00000000" w:rsidP="00000000" w:rsidRDefault="00000000" w:rsidRPr="00000000" w14:paraId="00000047">
      <w:pPr>
        <w:ind w:left="720" w:firstLine="0"/>
        <w:rPr>
          <w:sz w:val="24"/>
          <w:szCs w:val="24"/>
        </w:rPr>
      </w:pPr>
      <w:r w:rsidDel="00000000" w:rsidR="00000000" w:rsidRPr="00000000">
        <w:rPr>
          <w:sz w:val="24"/>
          <w:szCs w:val="24"/>
          <w:rtl w:val="0"/>
        </w:rPr>
        <w:t xml:space="preserve">Utilized for its effectiveness in binary classification tasks, providing interpretable probabilities of outcomes based on predictor variables.</w:t>
      </w:r>
    </w:p>
    <w:p w:rsidR="00000000" w:rsidDel="00000000" w:rsidP="00000000" w:rsidRDefault="00000000" w:rsidRPr="00000000" w14:paraId="00000048">
      <w:pPr>
        <w:ind w:left="720" w:firstLine="0"/>
        <w:rPr>
          <w:sz w:val="24"/>
          <w:szCs w:val="24"/>
        </w:rPr>
      </w:pPr>
      <w:r w:rsidDel="00000000" w:rsidR="00000000" w:rsidRPr="00000000">
        <w:rPr>
          <w:sz w:val="24"/>
          <w:szCs w:val="24"/>
          <w:rtl w:val="0"/>
        </w:rPr>
        <w:t xml:space="preserve">Architecture: 3 fully connected layers. The first two layers have a dropout rate of 0.5.</w:t>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numPr>
          <w:ilvl w:val="0"/>
          <w:numId w:val="6"/>
        </w:numPr>
        <w:ind w:left="720" w:hanging="360"/>
        <w:rPr>
          <w:sz w:val="24"/>
          <w:szCs w:val="24"/>
          <w:u w:val="none"/>
        </w:rPr>
      </w:pPr>
      <w:r w:rsidDel="00000000" w:rsidR="00000000" w:rsidRPr="00000000">
        <w:rPr>
          <w:sz w:val="24"/>
          <w:szCs w:val="24"/>
          <w:rtl w:val="0"/>
        </w:rPr>
        <w:t xml:space="preserve">2. Random Forest with OneVsRestClassifier:</w:t>
      </w:r>
    </w:p>
    <w:p w:rsidR="00000000" w:rsidDel="00000000" w:rsidP="00000000" w:rsidRDefault="00000000" w:rsidRPr="00000000" w14:paraId="0000004B">
      <w:pPr>
        <w:ind w:left="720" w:firstLine="0"/>
        <w:rPr>
          <w:sz w:val="24"/>
          <w:szCs w:val="24"/>
        </w:rPr>
      </w:pPr>
      <w:r w:rsidDel="00000000" w:rsidR="00000000" w:rsidRPr="00000000">
        <w:rPr>
          <w:sz w:val="24"/>
          <w:szCs w:val="24"/>
          <w:rtl w:val="0"/>
        </w:rPr>
        <w:t xml:space="preserve">Beneficial for tackling multi-class classification challenges by breaking down the problem into several binary classification subtasks, enabling efficient classification of instances into multiple classes.</w:t>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numPr>
          <w:ilvl w:val="0"/>
          <w:numId w:val="12"/>
        </w:numPr>
        <w:ind w:left="720" w:hanging="360"/>
        <w:rPr>
          <w:sz w:val="24"/>
          <w:szCs w:val="24"/>
          <w:u w:val="none"/>
        </w:rPr>
      </w:pPr>
      <w:r w:rsidDel="00000000" w:rsidR="00000000" w:rsidRPr="00000000">
        <w:rPr>
          <w:sz w:val="24"/>
          <w:szCs w:val="24"/>
          <w:rtl w:val="0"/>
        </w:rPr>
        <w:t xml:space="preserve">3. CNN (Convolutional Neural Network):</w:t>
      </w:r>
    </w:p>
    <w:p w:rsidR="00000000" w:rsidDel="00000000" w:rsidP="00000000" w:rsidRDefault="00000000" w:rsidRPr="00000000" w14:paraId="0000004E">
      <w:pPr>
        <w:ind w:left="720" w:firstLine="0"/>
        <w:rPr>
          <w:sz w:val="24"/>
          <w:szCs w:val="24"/>
        </w:rPr>
      </w:pPr>
      <w:r w:rsidDel="00000000" w:rsidR="00000000" w:rsidRPr="00000000">
        <w:rPr>
          <w:sz w:val="24"/>
          <w:szCs w:val="24"/>
          <w:rtl w:val="0"/>
        </w:rPr>
        <w:t xml:space="preserve">Architecture: 2 convolutional layers followed by a fully connected classifier.</w:t>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numPr>
          <w:ilvl w:val="0"/>
          <w:numId w:val="5"/>
        </w:numPr>
        <w:ind w:left="720" w:hanging="360"/>
        <w:rPr>
          <w:sz w:val="24"/>
          <w:szCs w:val="24"/>
          <w:u w:val="none"/>
        </w:rPr>
      </w:pPr>
      <w:r w:rsidDel="00000000" w:rsidR="00000000" w:rsidRPr="00000000">
        <w:rPr>
          <w:sz w:val="24"/>
          <w:szCs w:val="24"/>
          <w:rtl w:val="0"/>
        </w:rPr>
        <w:t xml:space="preserve">4. LSTM (Long Short-Term Memory):</w:t>
      </w:r>
    </w:p>
    <w:p w:rsidR="00000000" w:rsidDel="00000000" w:rsidP="00000000" w:rsidRDefault="00000000" w:rsidRPr="00000000" w14:paraId="00000051">
      <w:pPr>
        <w:ind w:left="720" w:firstLine="0"/>
        <w:rPr>
          <w:sz w:val="24"/>
          <w:szCs w:val="24"/>
        </w:rPr>
      </w:pPr>
      <w:r w:rsidDel="00000000" w:rsidR="00000000" w:rsidRPr="00000000">
        <w:rPr>
          <w:sz w:val="24"/>
          <w:szCs w:val="24"/>
          <w:rtl w:val="0"/>
        </w:rPr>
        <w:t xml:space="preserve">Architecture: 1 LSTM layer followed by a fully connected classifier.</w:t>
      </w:r>
    </w:p>
    <w:p w:rsidR="00000000" w:rsidDel="00000000" w:rsidP="00000000" w:rsidRDefault="00000000" w:rsidRPr="00000000" w14:paraId="00000052">
      <w:pPr>
        <w:ind w:left="720" w:firstLine="0"/>
        <w:rPr>
          <w:sz w:val="24"/>
          <w:szCs w:val="24"/>
        </w:rPr>
      </w:pPr>
      <w:r w:rsidDel="00000000" w:rsidR="00000000" w:rsidRPr="00000000">
        <w:rPr>
          <w:sz w:val="24"/>
          <w:szCs w:val="24"/>
          <w:rtl w:val="0"/>
        </w:rPr>
        <w:t xml:space="preserve">Note: LSTM is not performing as expected, possibly due to not using sequential input.</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b w:val="1"/>
          <w:sz w:val="24"/>
          <w:szCs w:val="24"/>
        </w:rPr>
      </w:pPr>
      <w:r w:rsidDel="00000000" w:rsidR="00000000" w:rsidRPr="00000000">
        <w:rPr>
          <w:rtl w:val="0"/>
        </w:rPr>
      </w:r>
    </w:p>
    <w:p w:rsidR="00000000" w:rsidDel="00000000" w:rsidP="00000000" w:rsidRDefault="00000000" w:rsidRPr="00000000" w14:paraId="00000055">
      <w:pPr>
        <w:rPr>
          <w:b w:val="1"/>
          <w:sz w:val="24"/>
          <w:szCs w:val="24"/>
        </w:rPr>
      </w:pPr>
      <w:r w:rsidDel="00000000" w:rsidR="00000000" w:rsidRPr="00000000">
        <w:rPr>
          <w:b w:val="1"/>
          <w:sz w:val="24"/>
          <w:szCs w:val="24"/>
          <w:rtl w:val="0"/>
        </w:rPr>
        <w:t xml:space="preserve">Model Performance</w:t>
      </w:r>
    </w:p>
    <w:p w:rsidR="00000000" w:rsidDel="00000000" w:rsidP="00000000" w:rsidRDefault="00000000" w:rsidRPr="00000000" w14:paraId="00000056">
      <w:pPr>
        <w:rPr>
          <w:sz w:val="24"/>
          <w:szCs w:val="24"/>
        </w:rPr>
      </w:pPr>
      <w:r w:rsidDel="00000000" w:rsidR="00000000" w:rsidRPr="00000000">
        <w:rPr>
          <w:sz w:val="24"/>
          <w:szCs w:val="24"/>
          <w:rtl w:val="0"/>
        </w:rPr>
        <w:t xml:space="preserve">Each model's effectiveness is gauged using accuracy, precision, recall, and F1-score. The CNN and LSTM models show promising results in capturing the nuances of language used in toxic comments.</w:t>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widowControl w:val="0"/>
        <w:spacing w:line="240" w:lineRule="auto"/>
        <w:rPr>
          <w:b w:val="1"/>
          <w:color w:val="595959"/>
        </w:rPr>
      </w:pPr>
      <w:r w:rsidDel="00000000" w:rsidR="00000000" w:rsidRPr="00000000">
        <w:rPr>
          <w:b w:val="1"/>
          <w:color w:val="595959"/>
          <w:rtl w:val="0"/>
        </w:rPr>
        <w:t xml:space="preserve">Logistic Regression</w:t>
      </w:r>
    </w:p>
    <w:p w:rsidR="00000000" w:rsidDel="00000000" w:rsidP="00000000" w:rsidRDefault="00000000" w:rsidRPr="00000000" w14:paraId="00000059">
      <w:pPr>
        <w:rPr>
          <w:b w:val="1"/>
          <w:color w:val="595959"/>
        </w:rPr>
      </w:pPr>
      <w:r w:rsidDel="00000000" w:rsidR="00000000" w:rsidRPr="00000000">
        <w:rPr>
          <w:b w:val="1"/>
          <w:color w:val="595959"/>
        </w:rPr>
        <w:drawing>
          <wp:inline distB="19050" distT="19050" distL="19050" distR="19050">
            <wp:extent cx="3626305" cy="2492938"/>
            <wp:effectExtent b="0" l="0" r="0" t="0"/>
            <wp:docPr id="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626305" cy="249293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widowControl w:val="0"/>
        <w:spacing w:line="240" w:lineRule="auto"/>
        <w:rPr>
          <w:b w:val="1"/>
          <w:color w:val="595959"/>
        </w:rPr>
      </w:pPr>
      <w:r w:rsidDel="00000000" w:rsidR="00000000" w:rsidRPr="00000000">
        <w:rPr>
          <w:b w:val="1"/>
          <w:color w:val="595959"/>
          <w:rtl w:val="0"/>
        </w:rPr>
        <w:t xml:space="preserve">LSTM</w:t>
      </w:r>
    </w:p>
    <w:p w:rsidR="00000000" w:rsidDel="00000000" w:rsidP="00000000" w:rsidRDefault="00000000" w:rsidRPr="00000000" w14:paraId="0000005B">
      <w:pPr>
        <w:rPr>
          <w:b w:val="1"/>
          <w:color w:val="595959"/>
        </w:rPr>
      </w:pPr>
      <w:r w:rsidDel="00000000" w:rsidR="00000000" w:rsidRPr="00000000">
        <w:rPr>
          <w:b w:val="1"/>
          <w:color w:val="595959"/>
        </w:rPr>
        <w:drawing>
          <wp:inline distB="19050" distT="19050" distL="19050" distR="19050">
            <wp:extent cx="3614738" cy="2478959"/>
            <wp:effectExtent b="0" l="0" r="0" t="0"/>
            <wp:docPr id="1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3614738" cy="247895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widowControl w:val="0"/>
        <w:spacing w:line="240" w:lineRule="auto"/>
        <w:rPr>
          <w:b w:val="1"/>
          <w:color w:val="595959"/>
        </w:rPr>
      </w:pPr>
      <w:r w:rsidDel="00000000" w:rsidR="00000000" w:rsidRPr="00000000">
        <w:rPr>
          <w:b w:val="1"/>
          <w:color w:val="595959"/>
          <w:rtl w:val="0"/>
        </w:rPr>
        <w:t xml:space="preserve">CNN</w:t>
      </w:r>
    </w:p>
    <w:p w:rsidR="00000000" w:rsidDel="00000000" w:rsidP="00000000" w:rsidRDefault="00000000" w:rsidRPr="00000000" w14:paraId="0000005D">
      <w:pPr>
        <w:rPr>
          <w:b w:val="1"/>
          <w:color w:val="595959"/>
        </w:rPr>
      </w:pPr>
      <w:r w:rsidDel="00000000" w:rsidR="00000000" w:rsidRPr="00000000">
        <w:rPr>
          <w:b w:val="1"/>
          <w:color w:val="595959"/>
        </w:rPr>
        <w:drawing>
          <wp:inline distB="19050" distT="19050" distL="19050" distR="19050">
            <wp:extent cx="3795713" cy="2462634"/>
            <wp:effectExtent b="0" l="0" r="0" t="0"/>
            <wp:docPr id="1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3795713" cy="246263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widowControl w:val="0"/>
        <w:rPr/>
      </w:pPr>
      <w:r w:rsidDel="00000000" w:rsidR="00000000" w:rsidRPr="00000000">
        <w:rPr>
          <w:rtl w:val="0"/>
        </w:rPr>
      </w:r>
    </w:p>
    <w:tbl>
      <w:tblPr>
        <w:tblStyle w:val="Table1"/>
        <w:tblW w:w="999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290"/>
        <w:gridCol w:w="1635"/>
        <w:gridCol w:w="1155"/>
        <w:gridCol w:w="1365"/>
        <w:gridCol w:w="1650"/>
        <w:gridCol w:w="1395"/>
        <w:gridCol w:w="1500"/>
        <w:tblGridChange w:id="0">
          <w:tblGrid>
            <w:gridCol w:w="1290"/>
            <w:gridCol w:w="1635"/>
            <w:gridCol w:w="1155"/>
            <w:gridCol w:w="1365"/>
            <w:gridCol w:w="1650"/>
            <w:gridCol w:w="1395"/>
            <w:gridCol w:w="1500"/>
          </w:tblGrid>
        </w:tblGridChange>
      </w:tblGrid>
      <w:tr>
        <w:trPr>
          <w:cantSplit w:val="0"/>
          <w:trHeight w:val="860" w:hRule="atLeast"/>
          <w:tblHeader w:val="0"/>
        </w:trPr>
        <w:tc>
          <w:tcPr>
            <w:tcMar>
              <w:top w:w="140.0" w:type="dxa"/>
              <w:left w:w="140.0" w:type="dxa"/>
              <w:bottom w:w="140.0" w:type="dxa"/>
              <w:right w:w="140.0" w:type="dxa"/>
            </w:tcMar>
            <w:vAlign w:val="top"/>
          </w:tcPr>
          <w:p w:rsidR="00000000" w:rsidDel="00000000" w:rsidP="00000000" w:rsidRDefault="00000000" w:rsidRPr="00000000" w14:paraId="0000005F">
            <w:pPr>
              <w:widowControl w:val="0"/>
              <w:spacing w:line="240" w:lineRule="auto"/>
              <w:rPr>
                <w:b w:val="1"/>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060">
            <w:pPr>
              <w:widowControl w:val="0"/>
              <w:spacing w:line="240" w:lineRule="auto"/>
              <w:jc w:val="center"/>
              <w:rPr>
                <w:b w:val="1"/>
              </w:rPr>
            </w:pPr>
            <w:r w:rsidDel="00000000" w:rsidR="00000000" w:rsidRPr="00000000">
              <w:rPr>
                <w:b w:val="1"/>
                <w:rtl w:val="0"/>
              </w:rPr>
              <w:t xml:space="preserve">Gross Accuracy</w:t>
            </w:r>
          </w:p>
          <w:p w:rsidR="00000000" w:rsidDel="00000000" w:rsidP="00000000" w:rsidRDefault="00000000" w:rsidRPr="00000000" w14:paraId="00000061">
            <w:pPr>
              <w:widowControl w:val="0"/>
              <w:spacing w:line="240" w:lineRule="auto"/>
              <w:jc w:val="center"/>
              <w:rPr>
                <w:b w:val="1"/>
              </w:rPr>
            </w:pPr>
            <w:r w:rsidDel="00000000" w:rsidR="00000000" w:rsidRPr="00000000">
              <w:rPr>
                <w:b w:val="1"/>
                <w:rtl w:val="0"/>
              </w:rPr>
              <w:t xml:space="preserve">(Row-wise)</w:t>
            </w:r>
          </w:p>
        </w:tc>
        <w:tc>
          <w:tcPr>
            <w:tcMar>
              <w:top w:w="140.0" w:type="dxa"/>
              <w:left w:w="140.0" w:type="dxa"/>
              <w:bottom w:w="140.0" w:type="dxa"/>
              <w:right w:w="140.0" w:type="dxa"/>
            </w:tcMar>
            <w:vAlign w:val="top"/>
          </w:tcPr>
          <w:p w:rsidR="00000000" w:rsidDel="00000000" w:rsidP="00000000" w:rsidRDefault="00000000" w:rsidRPr="00000000" w14:paraId="00000062">
            <w:pPr>
              <w:widowControl w:val="0"/>
              <w:spacing w:line="240" w:lineRule="auto"/>
              <w:jc w:val="center"/>
              <w:rPr>
                <w:b w:val="1"/>
              </w:rPr>
            </w:pPr>
            <w:r w:rsidDel="00000000" w:rsidR="00000000" w:rsidRPr="00000000">
              <w:rPr>
                <w:b w:val="1"/>
                <w:rtl w:val="0"/>
              </w:rPr>
              <w:t xml:space="preserve">Toxic</w:t>
            </w:r>
          </w:p>
        </w:tc>
        <w:tc>
          <w:tcPr>
            <w:tcMar>
              <w:top w:w="140.0" w:type="dxa"/>
              <w:left w:w="140.0" w:type="dxa"/>
              <w:bottom w:w="140.0" w:type="dxa"/>
              <w:right w:w="140.0" w:type="dxa"/>
            </w:tcMar>
            <w:vAlign w:val="top"/>
          </w:tcPr>
          <w:p w:rsidR="00000000" w:rsidDel="00000000" w:rsidP="00000000" w:rsidRDefault="00000000" w:rsidRPr="00000000" w14:paraId="00000063">
            <w:pPr>
              <w:widowControl w:val="0"/>
              <w:spacing w:line="240" w:lineRule="auto"/>
              <w:jc w:val="center"/>
              <w:rPr>
                <w:b w:val="1"/>
              </w:rPr>
            </w:pPr>
            <w:r w:rsidDel="00000000" w:rsidR="00000000" w:rsidRPr="00000000">
              <w:rPr>
                <w:b w:val="1"/>
                <w:rtl w:val="0"/>
              </w:rPr>
              <w:t xml:space="preserve">Obscene</w:t>
            </w:r>
          </w:p>
        </w:tc>
        <w:tc>
          <w:tcPr>
            <w:tcMar>
              <w:top w:w="140.0" w:type="dxa"/>
              <w:left w:w="140.0" w:type="dxa"/>
              <w:bottom w:w="140.0" w:type="dxa"/>
              <w:right w:w="140.0" w:type="dxa"/>
            </w:tcMar>
            <w:vAlign w:val="top"/>
          </w:tcPr>
          <w:p w:rsidR="00000000" w:rsidDel="00000000" w:rsidP="00000000" w:rsidRDefault="00000000" w:rsidRPr="00000000" w14:paraId="00000064">
            <w:pPr>
              <w:widowControl w:val="0"/>
              <w:spacing w:line="240" w:lineRule="auto"/>
              <w:jc w:val="center"/>
              <w:rPr>
                <w:b w:val="1"/>
              </w:rPr>
            </w:pPr>
            <w:r w:rsidDel="00000000" w:rsidR="00000000" w:rsidRPr="00000000">
              <w:rPr>
                <w:b w:val="1"/>
                <w:rtl w:val="0"/>
              </w:rPr>
              <w:t xml:space="preserve">Threat</w:t>
            </w:r>
          </w:p>
        </w:tc>
        <w:tc>
          <w:tcPr>
            <w:tcMar>
              <w:top w:w="140.0" w:type="dxa"/>
              <w:left w:w="140.0" w:type="dxa"/>
              <w:bottom w:w="140.0" w:type="dxa"/>
              <w:right w:w="140.0" w:type="dxa"/>
            </w:tcMar>
            <w:vAlign w:val="top"/>
          </w:tcPr>
          <w:p w:rsidR="00000000" w:rsidDel="00000000" w:rsidP="00000000" w:rsidRDefault="00000000" w:rsidRPr="00000000" w14:paraId="00000065">
            <w:pPr>
              <w:widowControl w:val="0"/>
              <w:spacing w:line="240" w:lineRule="auto"/>
              <w:jc w:val="center"/>
              <w:rPr>
                <w:b w:val="1"/>
              </w:rPr>
            </w:pPr>
            <w:r w:rsidDel="00000000" w:rsidR="00000000" w:rsidRPr="00000000">
              <w:rPr>
                <w:b w:val="1"/>
                <w:rtl w:val="0"/>
              </w:rPr>
              <w:t xml:space="preserve">Insult</w:t>
            </w:r>
          </w:p>
        </w:tc>
        <w:tc>
          <w:tcPr>
            <w:tcMar>
              <w:top w:w="140.0" w:type="dxa"/>
              <w:left w:w="140.0" w:type="dxa"/>
              <w:bottom w:w="140.0" w:type="dxa"/>
              <w:right w:w="140.0" w:type="dxa"/>
            </w:tcMar>
            <w:vAlign w:val="top"/>
          </w:tcPr>
          <w:p w:rsidR="00000000" w:rsidDel="00000000" w:rsidP="00000000" w:rsidRDefault="00000000" w:rsidRPr="00000000" w14:paraId="00000066">
            <w:pPr>
              <w:widowControl w:val="0"/>
              <w:spacing w:line="240" w:lineRule="auto"/>
              <w:jc w:val="center"/>
              <w:rPr>
                <w:b w:val="1"/>
              </w:rPr>
            </w:pPr>
            <w:r w:rsidDel="00000000" w:rsidR="00000000" w:rsidRPr="00000000">
              <w:rPr>
                <w:b w:val="1"/>
                <w:rtl w:val="0"/>
              </w:rPr>
              <w:t xml:space="preserve">Identity Hate</w:t>
            </w:r>
          </w:p>
        </w:tc>
      </w:tr>
      <w:tr>
        <w:trPr>
          <w:cantSplit w:val="0"/>
          <w:trHeight w:val="860" w:hRule="atLeast"/>
          <w:tblHeader w:val="0"/>
        </w:trPr>
        <w:tc>
          <w:tcPr>
            <w:tcMar>
              <w:top w:w="140.0" w:type="dxa"/>
              <w:left w:w="140.0" w:type="dxa"/>
              <w:bottom w:w="140.0" w:type="dxa"/>
              <w:right w:w="140.0" w:type="dxa"/>
            </w:tcMar>
            <w:vAlign w:val="top"/>
          </w:tcPr>
          <w:p w:rsidR="00000000" w:rsidDel="00000000" w:rsidP="00000000" w:rsidRDefault="00000000" w:rsidRPr="00000000" w14:paraId="00000067">
            <w:pPr>
              <w:widowControl w:val="0"/>
              <w:spacing w:line="240" w:lineRule="auto"/>
              <w:rPr>
                <w:b w:val="1"/>
              </w:rPr>
            </w:pPr>
            <w:r w:rsidDel="00000000" w:rsidR="00000000" w:rsidRPr="00000000">
              <w:rPr>
                <w:b w:val="1"/>
                <w:rtl w:val="0"/>
              </w:rPr>
              <w:t xml:space="preserve">Logistic Regression</w:t>
            </w:r>
          </w:p>
        </w:tc>
        <w:tc>
          <w:tcPr>
            <w:tcMar>
              <w:top w:w="140.0" w:type="dxa"/>
              <w:left w:w="140.0" w:type="dxa"/>
              <w:bottom w:w="140.0" w:type="dxa"/>
              <w:right w:w="140.0" w:type="dxa"/>
            </w:tcMar>
            <w:vAlign w:val="top"/>
          </w:tcPr>
          <w:p w:rsidR="00000000" w:rsidDel="00000000" w:rsidP="00000000" w:rsidRDefault="00000000" w:rsidRPr="00000000" w14:paraId="00000068">
            <w:pPr>
              <w:widowControl w:val="0"/>
              <w:spacing w:line="240" w:lineRule="auto"/>
              <w:jc w:val="center"/>
              <w:rPr>
                <w:sz w:val="24"/>
                <w:szCs w:val="24"/>
              </w:rPr>
            </w:pPr>
            <w:r w:rsidDel="00000000" w:rsidR="00000000" w:rsidRPr="00000000">
              <w:rPr>
                <w:sz w:val="24"/>
                <w:szCs w:val="24"/>
                <w:rtl w:val="0"/>
              </w:rPr>
              <w:t xml:space="preserve">0.91</w:t>
            </w:r>
          </w:p>
        </w:tc>
        <w:tc>
          <w:tcPr>
            <w:tcMar>
              <w:top w:w="140.0" w:type="dxa"/>
              <w:left w:w="140.0" w:type="dxa"/>
              <w:bottom w:w="140.0" w:type="dxa"/>
              <w:right w:w="140.0" w:type="dxa"/>
            </w:tcMar>
            <w:vAlign w:val="top"/>
          </w:tcPr>
          <w:p w:rsidR="00000000" w:rsidDel="00000000" w:rsidP="00000000" w:rsidRDefault="00000000" w:rsidRPr="00000000" w14:paraId="00000069">
            <w:pPr>
              <w:widowControl w:val="0"/>
              <w:spacing w:line="240" w:lineRule="auto"/>
              <w:jc w:val="center"/>
              <w:rPr>
                <w:sz w:val="24"/>
                <w:szCs w:val="24"/>
              </w:rPr>
            </w:pPr>
            <w:r w:rsidDel="00000000" w:rsidR="00000000" w:rsidRPr="00000000">
              <w:rPr>
                <w:sz w:val="24"/>
                <w:szCs w:val="24"/>
                <w:rtl w:val="0"/>
              </w:rPr>
              <w:t xml:space="preserve">0.94</w:t>
            </w:r>
          </w:p>
        </w:tc>
        <w:tc>
          <w:tcPr>
            <w:tcMar>
              <w:top w:w="140.0" w:type="dxa"/>
              <w:left w:w="140.0" w:type="dxa"/>
              <w:bottom w:w="140.0" w:type="dxa"/>
              <w:right w:w="140.0" w:type="dxa"/>
            </w:tcMar>
            <w:vAlign w:val="top"/>
          </w:tcPr>
          <w:p w:rsidR="00000000" w:rsidDel="00000000" w:rsidP="00000000" w:rsidRDefault="00000000" w:rsidRPr="00000000" w14:paraId="0000006A">
            <w:pPr>
              <w:widowControl w:val="0"/>
              <w:spacing w:line="240" w:lineRule="auto"/>
              <w:jc w:val="center"/>
              <w:rPr>
                <w:sz w:val="24"/>
                <w:szCs w:val="24"/>
              </w:rPr>
            </w:pPr>
            <w:r w:rsidDel="00000000" w:rsidR="00000000" w:rsidRPr="00000000">
              <w:rPr>
                <w:sz w:val="24"/>
                <w:szCs w:val="24"/>
                <w:rtl w:val="0"/>
              </w:rPr>
              <w:t xml:space="preserve">0.96</w:t>
            </w:r>
          </w:p>
        </w:tc>
        <w:tc>
          <w:tcPr>
            <w:tcMar>
              <w:top w:w="140.0" w:type="dxa"/>
              <w:left w:w="140.0" w:type="dxa"/>
              <w:bottom w:w="140.0" w:type="dxa"/>
              <w:right w:w="140.0" w:type="dxa"/>
            </w:tcMar>
            <w:vAlign w:val="top"/>
          </w:tcPr>
          <w:p w:rsidR="00000000" w:rsidDel="00000000" w:rsidP="00000000" w:rsidRDefault="00000000" w:rsidRPr="00000000" w14:paraId="0000006B">
            <w:pPr>
              <w:widowControl w:val="0"/>
              <w:spacing w:line="240" w:lineRule="auto"/>
              <w:jc w:val="center"/>
              <w:rPr>
                <w:sz w:val="24"/>
                <w:szCs w:val="24"/>
              </w:rPr>
            </w:pPr>
            <w:r w:rsidDel="00000000" w:rsidR="00000000" w:rsidRPr="00000000">
              <w:rPr>
                <w:sz w:val="24"/>
                <w:szCs w:val="24"/>
                <w:rtl w:val="0"/>
              </w:rPr>
              <w:t xml:space="preserve">1.00</w:t>
            </w:r>
          </w:p>
        </w:tc>
        <w:tc>
          <w:tcPr>
            <w:tcMar>
              <w:top w:w="140.0" w:type="dxa"/>
              <w:left w:w="140.0" w:type="dxa"/>
              <w:bottom w:w="140.0" w:type="dxa"/>
              <w:right w:w="140.0" w:type="dxa"/>
            </w:tcMar>
            <w:vAlign w:val="top"/>
          </w:tcPr>
          <w:p w:rsidR="00000000" w:rsidDel="00000000" w:rsidP="00000000" w:rsidRDefault="00000000" w:rsidRPr="00000000" w14:paraId="0000006C">
            <w:pPr>
              <w:widowControl w:val="0"/>
              <w:spacing w:line="240" w:lineRule="auto"/>
              <w:jc w:val="center"/>
              <w:rPr>
                <w:sz w:val="24"/>
                <w:szCs w:val="24"/>
              </w:rPr>
            </w:pPr>
            <w:r w:rsidDel="00000000" w:rsidR="00000000" w:rsidRPr="00000000">
              <w:rPr>
                <w:sz w:val="24"/>
                <w:szCs w:val="24"/>
                <w:rtl w:val="0"/>
              </w:rPr>
              <w:t xml:space="preserve">0.96</w:t>
            </w:r>
          </w:p>
        </w:tc>
        <w:tc>
          <w:tcPr>
            <w:tcMar>
              <w:top w:w="140.0" w:type="dxa"/>
              <w:left w:w="140.0" w:type="dxa"/>
              <w:bottom w:w="140.0" w:type="dxa"/>
              <w:right w:w="140.0" w:type="dxa"/>
            </w:tcMar>
            <w:vAlign w:val="top"/>
          </w:tcPr>
          <w:p w:rsidR="00000000" w:rsidDel="00000000" w:rsidP="00000000" w:rsidRDefault="00000000" w:rsidRPr="00000000" w14:paraId="0000006D">
            <w:pPr>
              <w:widowControl w:val="0"/>
              <w:spacing w:line="240" w:lineRule="auto"/>
              <w:jc w:val="center"/>
              <w:rPr>
                <w:sz w:val="24"/>
                <w:szCs w:val="24"/>
              </w:rPr>
            </w:pPr>
            <w:r w:rsidDel="00000000" w:rsidR="00000000" w:rsidRPr="00000000">
              <w:rPr>
                <w:sz w:val="24"/>
                <w:szCs w:val="24"/>
                <w:rtl w:val="0"/>
              </w:rPr>
              <w:t xml:space="preserve">0.99</w:t>
            </w:r>
          </w:p>
        </w:tc>
      </w:tr>
      <w:tr>
        <w:trPr>
          <w:cantSplit w:val="0"/>
          <w:trHeight w:val="860" w:hRule="atLeast"/>
          <w:tblHeader w:val="0"/>
        </w:trPr>
        <w:tc>
          <w:tcPr>
            <w:tcMar>
              <w:top w:w="140.0" w:type="dxa"/>
              <w:left w:w="140.0" w:type="dxa"/>
              <w:bottom w:w="140.0" w:type="dxa"/>
              <w:right w:w="140.0" w:type="dxa"/>
            </w:tcMar>
            <w:vAlign w:val="top"/>
          </w:tcPr>
          <w:p w:rsidR="00000000" w:rsidDel="00000000" w:rsidP="00000000" w:rsidRDefault="00000000" w:rsidRPr="00000000" w14:paraId="0000006E">
            <w:pPr>
              <w:widowControl w:val="0"/>
              <w:spacing w:line="240" w:lineRule="auto"/>
              <w:rPr>
                <w:b w:val="1"/>
              </w:rPr>
            </w:pPr>
            <w:r w:rsidDel="00000000" w:rsidR="00000000" w:rsidRPr="00000000">
              <w:rPr>
                <w:b w:val="1"/>
                <w:rtl w:val="0"/>
              </w:rPr>
              <w:t xml:space="preserve">Random Forest</w:t>
            </w:r>
          </w:p>
        </w:tc>
        <w:tc>
          <w:tcPr>
            <w:tcMar>
              <w:top w:w="140.0" w:type="dxa"/>
              <w:left w:w="140.0" w:type="dxa"/>
              <w:bottom w:w="140.0" w:type="dxa"/>
              <w:right w:w="140.0" w:type="dxa"/>
            </w:tcMar>
            <w:vAlign w:val="top"/>
          </w:tcPr>
          <w:p w:rsidR="00000000" w:rsidDel="00000000" w:rsidP="00000000" w:rsidRDefault="00000000" w:rsidRPr="00000000" w14:paraId="0000006F">
            <w:pPr>
              <w:widowControl w:val="0"/>
              <w:spacing w:line="240" w:lineRule="auto"/>
              <w:jc w:val="center"/>
              <w:rPr>
                <w:sz w:val="24"/>
                <w:szCs w:val="24"/>
              </w:rPr>
            </w:pPr>
            <w:r w:rsidDel="00000000" w:rsidR="00000000" w:rsidRPr="00000000">
              <w:rPr>
                <w:sz w:val="24"/>
                <w:szCs w:val="24"/>
                <w:rtl w:val="0"/>
              </w:rPr>
              <w:t xml:space="preserve">0.91</w:t>
            </w:r>
          </w:p>
        </w:tc>
        <w:tc>
          <w:tcPr>
            <w:tcMar>
              <w:top w:w="140.0" w:type="dxa"/>
              <w:left w:w="140.0" w:type="dxa"/>
              <w:bottom w:w="140.0" w:type="dxa"/>
              <w:right w:w="140.0" w:type="dxa"/>
            </w:tcMar>
            <w:vAlign w:val="top"/>
          </w:tcPr>
          <w:p w:rsidR="00000000" w:rsidDel="00000000" w:rsidP="00000000" w:rsidRDefault="00000000" w:rsidRPr="00000000" w14:paraId="00000070">
            <w:pPr>
              <w:widowControl w:val="0"/>
              <w:spacing w:line="240" w:lineRule="auto"/>
              <w:jc w:val="center"/>
              <w:rPr>
                <w:sz w:val="24"/>
                <w:szCs w:val="24"/>
              </w:rPr>
            </w:pPr>
            <w:r w:rsidDel="00000000" w:rsidR="00000000" w:rsidRPr="00000000">
              <w:rPr>
                <w:sz w:val="24"/>
                <w:szCs w:val="24"/>
                <w:rtl w:val="0"/>
              </w:rPr>
              <w:t xml:space="preserve">0.94</w:t>
            </w:r>
          </w:p>
        </w:tc>
        <w:tc>
          <w:tcPr>
            <w:tcMar>
              <w:top w:w="140.0" w:type="dxa"/>
              <w:left w:w="140.0" w:type="dxa"/>
              <w:bottom w:w="140.0" w:type="dxa"/>
              <w:right w:w="140.0" w:type="dxa"/>
            </w:tcMar>
            <w:vAlign w:val="top"/>
          </w:tcPr>
          <w:p w:rsidR="00000000" w:rsidDel="00000000" w:rsidP="00000000" w:rsidRDefault="00000000" w:rsidRPr="00000000" w14:paraId="00000071">
            <w:pPr>
              <w:widowControl w:val="0"/>
              <w:spacing w:line="240" w:lineRule="auto"/>
              <w:jc w:val="center"/>
              <w:rPr>
                <w:sz w:val="24"/>
                <w:szCs w:val="24"/>
              </w:rPr>
            </w:pPr>
            <w:r w:rsidDel="00000000" w:rsidR="00000000" w:rsidRPr="00000000">
              <w:rPr>
                <w:sz w:val="24"/>
                <w:szCs w:val="24"/>
                <w:rtl w:val="0"/>
              </w:rPr>
              <w:t xml:space="preserve">0.97</w:t>
            </w:r>
          </w:p>
        </w:tc>
        <w:tc>
          <w:tcPr>
            <w:tcMar>
              <w:top w:w="140.0" w:type="dxa"/>
              <w:left w:w="140.0" w:type="dxa"/>
              <w:bottom w:w="140.0" w:type="dxa"/>
              <w:right w:w="140.0" w:type="dxa"/>
            </w:tcMar>
            <w:vAlign w:val="top"/>
          </w:tcPr>
          <w:p w:rsidR="00000000" w:rsidDel="00000000" w:rsidP="00000000" w:rsidRDefault="00000000" w:rsidRPr="00000000" w14:paraId="00000072">
            <w:pPr>
              <w:widowControl w:val="0"/>
              <w:spacing w:line="240" w:lineRule="auto"/>
              <w:jc w:val="center"/>
              <w:rPr>
                <w:sz w:val="24"/>
                <w:szCs w:val="24"/>
              </w:rPr>
            </w:pPr>
            <w:r w:rsidDel="00000000" w:rsidR="00000000" w:rsidRPr="00000000">
              <w:rPr>
                <w:sz w:val="24"/>
                <w:szCs w:val="24"/>
                <w:rtl w:val="0"/>
              </w:rPr>
              <w:t xml:space="preserve">1.00</w:t>
            </w:r>
          </w:p>
        </w:tc>
        <w:tc>
          <w:tcPr>
            <w:tcMar>
              <w:top w:w="140.0" w:type="dxa"/>
              <w:left w:w="140.0" w:type="dxa"/>
              <w:bottom w:w="140.0" w:type="dxa"/>
              <w:right w:w="140.0" w:type="dxa"/>
            </w:tcMar>
            <w:vAlign w:val="top"/>
          </w:tcPr>
          <w:p w:rsidR="00000000" w:rsidDel="00000000" w:rsidP="00000000" w:rsidRDefault="00000000" w:rsidRPr="00000000" w14:paraId="00000073">
            <w:pPr>
              <w:widowControl w:val="0"/>
              <w:spacing w:line="240" w:lineRule="auto"/>
              <w:jc w:val="center"/>
              <w:rPr>
                <w:sz w:val="24"/>
                <w:szCs w:val="24"/>
              </w:rPr>
            </w:pPr>
            <w:r w:rsidDel="00000000" w:rsidR="00000000" w:rsidRPr="00000000">
              <w:rPr>
                <w:sz w:val="24"/>
                <w:szCs w:val="24"/>
                <w:rtl w:val="0"/>
              </w:rPr>
              <w:t xml:space="preserve">0.96</w:t>
            </w:r>
          </w:p>
        </w:tc>
        <w:tc>
          <w:tcPr>
            <w:tcMar>
              <w:top w:w="140.0" w:type="dxa"/>
              <w:left w:w="140.0" w:type="dxa"/>
              <w:bottom w:w="140.0" w:type="dxa"/>
              <w:right w:w="140.0" w:type="dxa"/>
            </w:tcMar>
            <w:vAlign w:val="top"/>
          </w:tcPr>
          <w:p w:rsidR="00000000" w:rsidDel="00000000" w:rsidP="00000000" w:rsidRDefault="00000000" w:rsidRPr="00000000" w14:paraId="00000074">
            <w:pPr>
              <w:widowControl w:val="0"/>
              <w:spacing w:line="240" w:lineRule="auto"/>
              <w:jc w:val="center"/>
              <w:rPr>
                <w:sz w:val="24"/>
                <w:szCs w:val="24"/>
              </w:rPr>
            </w:pPr>
            <w:r w:rsidDel="00000000" w:rsidR="00000000" w:rsidRPr="00000000">
              <w:rPr>
                <w:sz w:val="24"/>
                <w:szCs w:val="24"/>
                <w:rtl w:val="0"/>
              </w:rPr>
              <w:t xml:space="preserve">0.99</w:t>
            </w:r>
          </w:p>
        </w:tc>
      </w:tr>
      <w:tr>
        <w:trPr>
          <w:cantSplit w:val="0"/>
          <w:trHeight w:val="860" w:hRule="atLeast"/>
          <w:tblHeader w:val="0"/>
        </w:trPr>
        <w:tc>
          <w:tcPr>
            <w:tcMar>
              <w:top w:w="140.0" w:type="dxa"/>
              <w:left w:w="140.0" w:type="dxa"/>
              <w:bottom w:w="140.0" w:type="dxa"/>
              <w:right w:w="140.0" w:type="dxa"/>
            </w:tcMar>
            <w:vAlign w:val="top"/>
          </w:tcPr>
          <w:p w:rsidR="00000000" w:rsidDel="00000000" w:rsidP="00000000" w:rsidRDefault="00000000" w:rsidRPr="00000000" w14:paraId="00000075">
            <w:pPr>
              <w:widowControl w:val="0"/>
              <w:spacing w:line="240" w:lineRule="auto"/>
              <w:rPr>
                <w:b w:val="1"/>
              </w:rPr>
            </w:pPr>
            <w:r w:rsidDel="00000000" w:rsidR="00000000" w:rsidRPr="00000000">
              <w:rPr>
                <w:b w:val="1"/>
                <w:rtl w:val="0"/>
              </w:rPr>
              <w:t xml:space="preserve">CNN</w:t>
            </w:r>
          </w:p>
        </w:tc>
        <w:tc>
          <w:tcPr>
            <w:tcMar>
              <w:top w:w="140.0" w:type="dxa"/>
              <w:left w:w="140.0" w:type="dxa"/>
              <w:bottom w:w="140.0" w:type="dxa"/>
              <w:right w:w="140.0" w:type="dxa"/>
            </w:tcMar>
            <w:vAlign w:val="top"/>
          </w:tcPr>
          <w:p w:rsidR="00000000" w:rsidDel="00000000" w:rsidP="00000000" w:rsidRDefault="00000000" w:rsidRPr="00000000" w14:paraId="00000076">
            <w:pPr>
              <w:widowControl w:val="0"/>
              <w:spacing w:line="240" w:lineRule="auto"/>
              <w:jc w:val="center"/>
              <w:rPr>
                <w:sz w:val="24"/>
                <w:szCs w:val="24"/>
              </w:rPr>
            </w:pPr>
            <w:r w:rsidDel="00000000" w:rsidR="00000000" w:rsidRPr="00000000">
              <w:rPr>
                <w:sz w:val="24"/>
                <w:szCs w:val="24"/>
                <w:rtl w:val="0"/>
              </w:rPr>
              <w:t xml:space="preserve">0.92</w:t>
            </w:r>
          </w:p>
        </w:tc>
        <w:tc>
          <w:tcPr>
            <w:tcMar>
              <w:top w:w="140.0" w:type="dxa"/>
              <w:left w:w="140.0" w:type="dxa"/>
              <w:bottom w:w="140.0" w:type="dxa"/>
              <w:right w:w="140.0" w:type="dxa"/>
            </w:tcMar>
            <w:vAlign w:val="top"/>
          </w:tcPr>
          <w:p w:rsidR="00000000" w:rsidDel="00000000" w:rsidP="00000000" w:rsidRDefault="00000000" w:rsidRPr="00000000" w14:paraId="00000077">
            <w:pPr>
              <w:widowControl w:val="0"/>
              <w:spacing w:line="240" w:lineRule="auto"/>
              <w:jc w:val="center"/>
              <w:rPr>
                <w:sz w:val="24"/>
                <w:szCs w:val="24"/>
              </w:rPr>
            </w:pPr>
            <w:r w:rsidDel="00000000" w:rsidR="00000000" w:rsidRPr="00000000">
              <w:rPr>
                <w:sz w:val="24"/>
                <w:szCs w:val="24"/>
                <w:rtl w:val="0"/>
              </w:rPr>
              <w:t xml:space="preserve">0.94</w:t>
            </w:r>
          </w:p>
        </w:tc>
        <w:tc>
          <w:tcPr>
            <w:tcMar>
              <w:top w:w="140.0" w:type="dxa"/>
              <w:left w:w="140.0" w:type="dxa"/>
              <w:bottom w:w="140.0" w:type="dxa"/>
              <w:right w:w="140.0" w:type="dxa"/>
            </w:tcMar>
            <w:vAlign w:val="top"/>
          </w:tcPr>
          <w:p w:rsidR="00000000" w:rsidDel="00000000" w:rsidP="00000000" w:rsidRDefault="00000000" w:rsidRPr="00000000" w14:paraId="00000078">
            <w:pPr>
              <w:widowControl w:val="0"/>
              <w:spacing w:line="240" w:lineRule="auto"/>
              <w:jc w:val="center"/>
              <w:rPr>
                <w:sz w:val="24"/>
                <w:szCs w:val="24"/>
              </w:rPr>
            </w:pPr>
            <w:r w:rsidDel="00000000" w:rsidR="00000000" w:rsidRPr="00000000">
              <w:rPr>
                <w:sz w:val="24"/>
                <w:szCs w:val="24"/>
                <w:rtl w:val="0"/>
              </w:rPr>
              <w:t xml:space="preserve">0.97</w:t>
            </w:r>
          </w:p>
        </w:tc>
        <w:tc>
          <w:tcPr>
            <w:tcMar>
              <w:top w:w="140.0" w:type="dxa"/>
              <w:left w:w="140.0" w:type="dxa"/>
              <w:bottom w:w="140.0" w:type="dxa"/>
              <w:right w:w="140.0" w:type="dxa"/>
            </w:tcMar>
            <w:vAlign w:val="top"/>
          </w:tcPr>
          <w:p w:rsidR="00000000" w:rsidDel="00000000" w:rsidP="00000000" w:rsidRDefault="00000000" w:rsidRPr="00000000" w14:paraId="00000079">
            <w:pPr>
              <w:widowControl w:val="0"/>
              <w:spacing w:line="240" w:lineRule="auto"/>
              <w:jc w:val="center"/>
              <w:rPr>
                <w:sz w:val="24"/>
                <w:szCs w:val="24"/>
              </w:rPr>
            </w:pPr>
            <w:r w:rsidDel="00000000" w:rsidR="00000000" w:rsidRPr="00000000">
              <w:rPr>
                <w:sz w:val="24"/>
                <w:szCs w:val="24"/>
                <w:rtl w:val="0"/>
              </w:rPr>
              <w:t xml:space="preserve">1.00</w:t>
            </w:r>
          </w:p>
        </w:tc>
        <w:tc>
          <w:tcPr>
            <w:tcMar>
              <w:top w:w="140.0" w:type="dxa"/>
              <w:left w:w="140.0" w:type="dxa"/>
              <w:bottom w:w="140.0" w:type="dxa"/>
              <w:right w:w="140.0" w:type="dxa"/>
            </w:tcMar>
            <w:vAlign w:val="top"/>
          </w:tcPr>
          <w:p w:rsidR="00000000" w:rsidDel="00000000" w:rsidP="00000000" w:rsidRDefault="00000000" w:rsidRPr="00000000" w14:paraId="0000007A">
            <w:pPr>
              <w:widowControl w:val="0"/>
              <w:spacing w:line="240" w:lineRule="auto"/>
              <w:jc w:val="center"/>
              <w:rPr>
                <w:sz w:val="24"/>
                <w:szCs w:val="24"/>
              </w:rPr>
            </w:pPr>
            <w:r w:rsidDel="00000000" w:rsidR="00000000" w:rsidRPr="00000000">
              <w:rPr>
                <w:sz w:val="24"/>
                <w:szCs w:val="24"/>
                <w:rtl w:val="0"/>
              </w:rPr>
              <w:t xml:space="preserve">0.96</w:t>
            </w:r>
          </w:p>
        </w:tc>
        <w:tc>
          <w:tcPr>
            <w:tcMar>
              <w:top w:w="140.0" w:type="dxa"/>
              <w:left w:w="140.0" w:type="dxa"/>
              <w:bottom w:w="140.0" w:type="dxa"/>
              <w:right w:w="140.0" w:type="dxa"/>
            </w:tcMar>
            <w:vAlign w:val="top"/>
          </w:tcPr>
          <w:p w:rsidR="00000000" w:rsidDel="00000000" w:rsidP="00000000" w:rsidRDefault="00000000" w:rsidRPr="00000000" w14:paraId="0000007B">
            <w:pPr>
              <w:widowControl w:val="0"/>
              <w:spacing w:line="240" w:lineRule="auto"/>
              <w:jc w:val="center"/>
              <w:rPr>
                <w:sz w:val="24"/>
                <w:szCs w:val="24"/>
              </w:rPr>
            </w:pPr>
            <w:r w:rsidDel="00000000" w:rsidR="00000000" w:rsidRPr="00000000">
              <w:rPr>
                <w:sz w:val="24"/>
                <w:szCs w:val="24"/>
                <w:rtl w:val="0"/>
              </w:rPr>
              <w:t xml:space="preserve">0.98</w:t>
            </w:r>
          </w:p>
        </w:tc>
      </w:tr>
      <w:tr>
        <w:trPr>
          <w:cantSplit w:val="0"/>
          <w:trHeight w:val="860" w:hRule="atLeast"/>
          <w:tblHeader w:val="0"/>
        </w:trPr>
        <w:tc>
          <w:tcPr>
            <w:tcMar>
              <w:top w:w="140.0" w:type="dxa"/>
              <w:left w:w="140.0" w:type="dxa"/>
              <w:bottom w:w="140.0" w:type="dxa"/>
              <w:right w:w="140.0" w:type="dxa"/>
            </w:tcMar>
            <w:vAlign w:val="top"/>
          </w:tcPr>
          <w:p w:rsidR="00000000" w:rsidDel="00000000" w:rsidP="00000000" w:rsidRDefault="00000000" w:rsidRPr="00000000" w14:paraId="0000007C">
            <w:pPr>
              <w:widowControl w:val="0"/>
              <w:spacing w:line="240" w:lineRule="auto"/>
              <w:rPr>
                <w:b w:val="1"/>
              </w:rPr>
            </w:pPr>
            <w:r w:rsidDel="00000000" w:rsidR="00000000" w:rsidRPr="00000000">
              <w:rPr>
                <w:b w:val="1"/>
                <w:rtl w:val="0"/>
              </w:rPr>
              <w:t xml:space="preserve">LSTM</w:t>
            </w:r>
          </w:p>
        </w:tc>
        <w:tc>
          <w:tcPr>
            <w:tcMar>
              <w:top w:w="140.0" w:type="dxa"/>
              <w:left w:w="140.0" w:type="dxa"/>
              <w:bottom w:w="140.0" w:type="dxa"/>
              <w:right w:w="140.0" w:type="dxa"/>
            </w:tcMar>
            <w:vAlign w:val="top"/>
          </w:tcPr>
          <w:p w:rsidR="00000000" w:rsidDel="00000000" w:rsidP="00000000" w:rsidRDefault="00000000" w:rsidRPr="00000000" w14:paraId="0000007D">
            <w:pPr>
              <w:widowControl w:val="0"/>
              <w:spacing w:line="240" w:lineRule="auto"/>
              <w:jc w:val="center"/>
              <w:rPr>
                <w:sz w:val="24"/>
                <w:szCs w:val="24"/>
              </w:rPr>
            </w:pPr>
            <w:r w:rsidDel="00000000" w:rsidR="00000000" w:rsidRPr="00000000">
              <w:rPr>
                <w:sz w:val="24"/>
                <w:szCs w:val="24"/>
                <w:rtl w:val="0"/>
              </w:rPr>
              <w:t xml:space="preserve">0.89</w:t>
            </w:r>
          </w:p>
        </w:tc>
        <w:tc>
          <w:tcPr>
            <w:tcMar>
              <w:top w:w="140.0" w:type="dxa"/>
              <w:left w:w="140.0" w:type="dxa"/>
              <w:bottom w:w="140.0" w:type="dxa"/>
              <w:right w:w="140.0" w:type="dxa"/>
            </w:tcMar>
            <w:vAlign w:val="top"/>
          </w:tcPr>
          <w:p w:rsidR="00000000" w:rsidDel="00000000" w:rsidP="00000000" w:rsidRDefault="00000000" w:rsidRPr="00000000" w14:paraId="0000007E">
            <w:pPr>
              <w:widowControl w:val="0"/>
              <w:spacing w:line="240" w:lineRule="auto"/>
              <w:jc w:val="center"/>
              <w:rPr>
                <w:sz w:val="24"/>
                <w:szCs w:val="24"/>
              </w:rPr>
            </w:pPr>
            <w:r w:rsidDel="00000000" w:rsidR="00000000" w:rsidRPr="00000000">
              <w:rPr>
                <w:sz w:val="24"/>
                <w:szCs w:val="24"/>
                <w:rtl w:val="0"/>
              </w:rPr>
              <w:t xml:space="preserve">0.91</w:t>
            </w:r>
          </w:p>
        </w:tc>
        <w:tc>
          <w:tcPr>
            <w:tcMar>
              <w:top w:w="140.0" w:type="dxa"/>
              <w:left w:w="140.0" w:type="dxa"/>
              <w:bottom w:w="140.0" w:type="dxa"/>
              <w:right w:w="140.0" w:type="dxa"/>
            </w:tcMar>
            <w:vAlign w:val="top"/>
          </w:tcPr>
          <w:p w:rsidR="00000000" w:rsidDel="00000000" w:rsidP="00000000" w:rsidRDefault="00000000" w:rsidRPr="00000000" w14:paraId="0000007F">
            <w:pPr>
              <w:widowControl w:val="0"/>
              <w:spacing w:line="240" w:lineRule="auto"/>
              <w:jc w:val="center"/>
              <w:rPr>
                <w:sz w:val="24"/>
                <w:szCs w:val="24"/>
              </w:rPr>
            </w:pPr>
            <w:r w:rsidDel="00000000" w:rsidR="00000000" w:rsidRPr="00000000">
              <w:rPr>
                <w:sz w:val="24"/>
                <w:szCs w:val="24"/>
                <w:rtl w:val="0"/>
              </w:rPr>
              <w:t xml:space="preserve">0.94</w:t>
            </w:r>
          </w:p>
        </w:tc>
        <w:tc>
          <w:tcPr>
            <w:tcMar>
              <w:top w:w="140.0" w:type="dxa"/>
              <w:left w:w="140.0" w:type="dxa"/>
              <w:bottom w:w="140.0" w:type="dxa"/>
              <w:right w:w="140.0" w:type="dxa"/>
            </w:tcMar>
            <w:vAlign w:val="top"/>
          </w:tcPr>
          <w:p w:rsidR="00000000" w:rsidDel="00000000" w:rsidP="00000000" w:rsidRDefault="00000000" w:rsidRPr="00000000" w14:paraId="00000080">
            <w:pPr>
              <w:widowControl w:val="0"/>
              <w:spacing w:line="240" w:lineRule="auto"/>
              <w:jc w:val="center"/>
              <w:rPr>
                <w:sz w:val="24"/>
                <w:szCs w:val="24"/>
              </w:rPr>
            </w:pPr>
            <w:r w:rsidDel="00000000" w:rsidR="00000000" w:rsidRPr="00000000">
              <w:rPr>
                <w:sz w:val="24"/>
                <w:szCs w:val="24"/>
                <w:rtl w:val="0"/>
              </w:rPr>
              <w:t xml:space="preserve">1.00</w:t>
            </w:r>
          </w:p>
        </w:tc>
        <w:tc>
          <w:tcPr>
            <w:tcMar>
              <w:top w:w="140.0" w:type="dxa"/>
              <w:left w:w="140.0" w:type="dxa"/>
              <w:bottom w:w="140.0" w:type="dxa"/>
              <w:right w:w="140.0" w:type="dxa"/>
            </w:tcMar>
            <w:vAlign w:val="top"/>
          </w:tcPr>
          <w:p w:rsidR="00000000" w:rsidDel="00000000" w:rsidP="00000000" w:rsidRDefault="00000000" w:rsidRPr="00000000" w14:paraId="00000081">
            <w:pPr>
              <w:widowControl w:val="0"/>
              <w:spacing w:line="240" w:lineRule="auto"/>
              <w:jc w:val="center"/>
              <w:rPr>
                <w:sz w:val="24"/>
                <w:szCs w:val="24"/>
              </w:rPr>
            </w:pPr>
            <w:r w:rsidDel="00000000" w:rsidR="00000000" w:rsidRPr="00000000">
              <w:rPr>
                <w:sz w:val="24"/>
                <w:szCs w:val="24"/>
                <w:rtl w:val="0"/>
              </w:rPr>
              <w:t xml:space="preserve">0.95</w:t>
            </w:r>
          </w:p>
        </w:tc>
        <w:tc>
          <w:tcPr>
            <w:tcMar>
              <w:top w:w="140.0" w:type="dxa"/>
              <w:left w:w="140.0" w:type="dxa"/>
              <w:bottom w:w="140.0" w:type="dxa"/>
              <w:right w:w="140.0" w:type="dxa"/>
            </w:tcMar>
            <w:vAlign w:val="top"/>
          </w:tcPr>
          <w:p w:rsidR="00000000" w:rsidDel="00000000" w:rsidP="00000000" w:rsidRDefault="00000000" w:rsidRPr="00000000" w14:paraId="00000082">
            <w:pPr>
              <w:widowControl w:val="0"/>
              <w:spacing w:line="240" w:lineRule="auto"/>
              <w:jc w:val="center"/>
              <w:rPr>
                <w:sz w:val="24"/>
                <w:szCs w:val="24"/>
              </w:rPr>
            </w:pPr>
            <w:r w:rsidDel="00000000" w:rsidR="00000000" w:rsidRPr="00000000">
              <w:rPr>
                <w:sz w:val="24"/>
                <w:szCs w:val="24"/>
                <w:rtl w:val="0"/>
              </w:rPr>
              <w:t xml:space="preserve">0.99</w:t>
            </w:r>
          </w:p>
        </w:tc>
      </w:tr>
    </w:tbl>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sz w:val="24"/>
          <w:szCs w:val="24"/>
          <w:rtl w:val="0"/>
        </w:rPr>
        <w:t xml:space="preserve">Comparison:</w:t>
      </w:r>
    </w:p>
    <w:p w:rsidR="00000000" w:rsidDel="00000000" w:rsidP="00000000" w:rsidRDefault="00000000" w:rsidRPr="00000000" w14:paraId="00000086">
      <w:pPr>
        <w:rPr>
          <w:sz w:val="24"/>
          <w:szCs w:val="24"/>
        </w:rPr>
      </w:pPr>
      <w:r w:rsidDel="00000000" w:rsidR="00000000" w:rsidRPr="00000000">
        <w:rPr>
          <w:sz w:val="24"/>
          <w:szCs w:val="24"/>
          <w:rtl w:val="0"/>
        </w:rPr>
        <w:t xml:space="preserve">Overall, all models demonstrate high accuracy in classifying toxic, obscene, threat, insult, and identity hate comments.</w:t>
      </w:r>
    </w:p>
    <w:p w:rsidR="00000000" w:rsidDel="00000000" w:rsidP="00000000" w:rsidRDefault="00000000" w:rsidRPr="00000000" w14:paraId="00000087">
      <w:pPr>
        <w:rPr>
          <w:sz w:val="24"/>
          <w:szCs w:val="24"/>
        </w:rPr>
      </w:pPr>
      <w:r w:rsidDel="00000000" w:rsidR="00000000" w:rsidRPr="00000000">
        <w:rPr>
          <w:sz w:val="24"/>
          <w:szCs w:val="24"/>
          <w:rtl w:val="0"/>
        </w:rPr>
        <w:t xml:space="preserve">Logistic Regression, Random Forest, and CNN exhibit consistently high accuracy across all categories.</w:t>
      </w:r>
    </w:p>
    <w:p w:rsidR="00000000" w:rsidDel="00000000" w:rsidP="00000000" w:rsidRDefault="00000000" w:rsidRPr="00000000" w14:paraId="00000088">
      <w:pPr>
        <w:rPr>
          <w:sz w:val="24"/>
          <w:szCs w:val="24"/>
        </w:rPr>
      </w:pPr>
      <w:r w:rsidDel="00000000" w:rsidR="00000000" w:rsidRPr="00000000">
        <w:rPr>
          <w:sz w:val="24"/>
          <w:szCs w:val="24"/>
          <w:rtl w:val="0"/>
        </w:rPr>
        <w:t xml:space="preserve">LSTM shows slightly lower accuracy compared to other models, particularly in toxic and obscene categories, possibly due to the input data not being effectively utilized in a sequential manner.</w:t>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sz w:val="24"/>
          <w:szCs w:val="24"/>
          <w:rtl w:val="0"/>
        </w:rPr>
        <w:t xml:space="preserve">Conclusion:</w:t>
      </w:r>
    </w:p>
    <w:p w:rsidR="00000000" w:rsidDel="00000000" w:rsidP="00000000" w:rsidRDefault="00000000" w:rsidRPr="00000000" w14:paraId="0000008B">
      <w:pPr>
        <w:rPr>
          <w:sz w:val="24"/>
          <w:szCs w:val="24"/>
        </w:rPr>
      </w:pPr>
      <w:r w:rsidDel="00000000" w:rsidR="00000000" w:rsidRPr="00000000">
        <w:rPr>
          <w:sz w:val="24"/>
          <w:szCs w:val="24"/>
          <w:rtl w:val="0"/>
        </w:rPr>
        <w:t xml:space="preserve">For this specific task, Logistic Regression, Random Forest, and CNN appear to be more suitable models based on their performance metrics.</w:t>
      </w:r>
    </w:p>
    <w:p w:rsidR="00000000" w:rsidDel="00000000" w:rsidP="00000000" w:rsidRDefault="00000000" w:rsidRPr="00000000" w14:paraId="0000008C">
      <w:pPr>
        <w:rPr>
          <w:sz w:val="24"/>
          <w:szCs w:val="24"/>
        </w:rPr>
      </w:pPr>
      <w:r w:rsidDel="00000000" w:rsidR="00000000" w:rsidRPr="00000000">
        <w:rPr>
          <w:sz w:val="24"/>
          <w:szCs w:val="24"/>
          <w:rtl w:val="0"/>
        </w:rPr>
        <w:t xml:space="preserve">Further investigation is required to understand why LSTM is underperforming and whether sequential input processing could improve its performance.</w:t>
      </w:r>
    </w:p>
    <w:p w:rsidR="00000000" w:rsidDel="00000000" w:rsidP="00000000" w:rsidRDefault="00000000" w:rsidRPr="00000000" w14:paraId="0000008D">
      <w:pPr>
        <w:rPr>
          <w:sz w:val="24"/>
          <w:szCs w:val="24"/>
        </w:rPr>
      </w:pPr>
      <w:r w:rsidDel="00000000" w:rsidR="00000000" w:rsidRPr="00000000">
        <w:rPr>
          <w:sz w:val="24"/>
          <w:szCs w:val="24"/>
          <w:rtl w:val="0"/>
        </w:rPr>
        <w:t xml:space="preserve">Model selection should be based on the specific requirements of the application and the trade-offs between interpretability, complexity, and computational efficiency.</w:t>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b w:val="1"/>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5">
      <w:pPr>
        <w:jc w:val="center"/>
        <w:rPr>
          <w:sz w:val="24"/>
          <w:szCs w:val="24"/>
        </w:rPr>
      </w:pPr>
      <w:r w:rsidDel="00000000" w:rsidR="00000000" w:rsidRPr="00000000">
        <w:rPr>
          <w:b w:val="1"/>
          <w:sz w:val="30"/>
          <w:szCs w:val="30"/>
          <w:u w:val="single"/>
          <w:rtl w:val="0"/>
        </w:rPr>
        <w:t xml:space="preserve">Zeroshot Classification</w:t>
      </w:r>
      <w:r w:rsidDel="00000000" w:rsidR="00000000" w:rsidRPr="00000000">
        <w:rPr>
          <w:rtl w:val="0"/>
        </w:rPr>
      </w:r>
    </w:p>
    <w:p w:rsidR="00000000" w:rsidDel="00000000" w:rsidP="00000000" w:rsidRDefault="00000000" w:rsidRPr="00000000" w14:paraId="00000096">
      <w:pPr>
        <w:jc w:val="cente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sz w:val="24"/>
          <w:szCs w:val="24"/>
          <w:rtl w:val="0"/>
        </w:rPr>
        <w:t xml:space="preserve">Zero-Shot Classification enables our model to predict labels for new types of toxic behavior without requiring explicit training examples for those categories.</w:t>
      </w:r>
      <w:r w:rsidDel="00000000" w:rsidR="00000000" w:rsidRPr="00000000">
        <w:rPr>
          <w:rtl w:val="0"/>
        </w:rPr>
      </w:r>
    </w:p>
    <w:p w:rsidR="00000000" w:rsidDel="00000000" w:rsidP="00000000" w:rsidRDefault="00000000" w:rsidRPr="00000000" w14:paraId="00000098">
      <w:pPr>
        <w:rPr>
          <w:b w:val="1"/>
          <w:sz w:val="24"/>
          <w:szCs w:val="24"/>
        </w:rPr>
      </w:pPr>
      <w:r w:rsidDel="00000000" w:rsidR="00000000" w:rsidRPr="00000000">
        <w:rPr>
          <w:b w:val="1"/>
          <w:sz w:val="24"/>
          <w:szCs w:val="24"/>
          <w:rtl w:val="0"/>
        </w:rPr>
        <w:t xml:space="preserve">Data Preparation</w:t>
      </w:r>
    </w:p>
    <w:p w:rsidR="00000000" w:rsidDel="00000000" w:rsidP="00000000" w:rsidRDefault="00000000" w:rsidRPr="00000000" w14:paraId="00000099">
      <w:pPr>
        <w:numPr>
          <w:ilvl w:val="0"/>
          <w:numId w:val="7"/>
        </w:numPr>
        <w:ind w:left="720" w:hanging="360"/>
        <w:rPr>
          <w:sz w:val="24"/>
          <w:szCs w:val="24"/>
          <w:u w:val="none"/>
        </w:rPr>
      </w:pPr>
      <w:r w:rsidDel="00000000" w:rsidR="00000000" w:rsidRPr="00000000">
        <w:rPr>
          <w:sz w:val="24"/>
          <w:szCs w:val="24"/>
          <w:rtl w:val="0"/>
        </w:rPr>
        <w:t xml:space="preserve">Data Loading and Cleaning: </w:t>
      </w:r>
    </w:p>
    <w:p w:rsidR="00000000" w:rsidDel="00000000" w:rsidP="00000000" w:rsidRDefault="00000000" w:rsidRPr="00000000" w14:paraId="0000009A">
      <w:pPr>
        <w:ind w:left="720" w:firstLine="0"/>
        <w:rPr>
          <w:sz w:val="24"/>
          <w:szCs w:val="24"/>
        </w:rPr>
      </w:pPr>
      <w:r w:rsidDel="00000000" w:rsidR="00000000" w:rsidRPr="00000000">
        <w:rPr>
          <w:sz w:val="24"/>
          <w:szCs w:val="24"/>
          <w:rtl w:val="0"/>
        </w:rPr>
        <w:t xml:space="preserve">The process begins by loading a dataset from a CSV file into a pandas DataFrame. The data is cleaned by removing unnecessary columns such as 'severe_toxic' and 'id', simplifying the dataset and focusing on relevant features for classification.</w:t>
      </w:r>
    </w:p>
    <w:p w:rsidR="00000000" w:rsidDel="00000000" w:rsidP="00000000" w:rsidRDefault="00000000" w:rsidRPr="00000000" w14:paraId="0000009B">
      <w:pPr>
        <w:numPr>
          <w:ilvl w:val="0"/>
          <w:numId w:val="9"/>
        </w:numPr>
        <w:ind w:left="720" w:hanging="360"/>
        <w:rPr>
          <w:sz w:val="24"/>
          <w:szCs w:val="24"/>
          <w:u w:val="none"/>
        </w:rPr>
      </w:pPr>
      <w:r w:rsidDel="00000000" w:rsidR="00000000" w:rsidRPr="00000000">
        <w:rPr>
          <w:sz w:val="24"/>
          <w:szCs w:val="24"/>
          <w:rtl w:val="0"/>
        </w:rPr>
        <w:t xml:space="preserve">Defining Candidate Labels</w:t>
      </w:r>
      <w:r w:rsidDel="00000000" w:rsidR="00000000" w:rsidRPr="00000000">
        <w:rPr>
          <w:sz w:val="24"/>
          <w:szCs w:val="24"/>
          <w:rtl w:val="0"/>
        </w:rPr>
        <w:t xml:space="preserve">: </w:t>
      </w:r>
    </w:p>
    <w:p w:rsidR="00000000" w:rsidDel="00000000" w:rsidP="00000000" w:rsidRDefault="00000000" w:rsidRPr="00000000" w14:paraId="0000009C">
      <w:pPr>
        <w:ind w:left="720" w:firstLine="0"/>
        <w:rPr>
          <w:sz w:val="24"/>
          <w:szCs w:val="24"/>
        </w:rPr>
      </w:pPr>
      <w:r w:rsidDel="00000000" w:rsidR="00000000" w:rsidRPr="00000000">
        <w:rPr>
          <w:sz w:val="24"/>
          <w:szCs w:val="24"/>
          <w:rtl w:val="0"/>
        </w:rPr>
        <w:t xml:space="preserve">Labels such as 'toxic', 'obscene', 'threat', 'insult', and 'identity hate' are defined for the zero-shot classification. These labels represent different categories of offensive content that the model will classify without explicit prior training on these specific categories.</w:t>
      </w:r>
    </w:p>
    <w:p w:rsidR="00000000" w:rsidDel="00000000" w:rsidP="00000000" w:rsidRDefault="00000000" w:rsidRPr="00000000" w14:paraId="0000009D">
      <w:pPr>
        <w:rPr>
          <w:b w:val="1"/>
          <w:sz w:val="24"/>
          <w:szCs w:val="24"/>
        </w:rPr>
      </w:pPr>
      <w:r w:rsidDel="00000000" w:rsidR="00000000" w:rsidRPr="00000000">
        <w:rPr>
          <w:b w:val="1"/>
          <w:sz w:val="24"/>
          <w:szCs w:val="24"/>
          <w:rtl w:val="0"/>
        </w:rPr>
        <w:t xml:space="preserve">Data Analysis</w:t>
      </w:r>
    </w:p>
    <w:p w:rsidR="00000000" w:rsidDel="00000000" w:rsidP="00000000" w:rsidRDefault="00000000" w:rsidRPr="00000000" w14:paraId="0000009E">
      <w:pPr>
        <w:numPr>
          <w:ilvl w:val="0"/>
          <w:numId w:val="11"/>
        </w:numPr>
        <w:ind w:left="720" w:hanging="360"/>
        <w:rPr>
          <w:sz w:val="24"/>
          <w:szCs w:val="24"/>
          <w:u w:val="none"/>
        </w:rPr>
      </w:pPr>
      <w:r w:rsidDel="00000000" w:rsidR="00000000" w:rsidRPr="00000000">
        <w:rPr>
          <w:sz w:val="24"/>
          <w:szCs w:val="24"/>
          <w:rtl w:val="0"/>
        </w:rPr>
        <w:t xml:space="preserve">Analyzing Distribution: </w:t>
      </w:r>
    </w:p>
    <w:p w:rsidR="00000000" w:rsidDel="00000000" w:rsidP="00000000" w:rsidRDefault="00000000" w:rsidRPr="00000000" w14:paraId="0000009F">
      <w:pPr>
        <w:ind w:left="720" w:firstLine="0"/>
        <w:rPr>
          <w:sz w:val="24"/>
          <w:szCs w:val="24"/>
        </w:rPr>
      </w:pPr>
      <w:r w:rsidDel="00000000" w:rsidR="00000000" w:rsidRPr="00000000">
        <w:rPr>
          <w:sz w:val="24"/>
          <w:szCs w:val="24"/>
          <w:rtl w:val="0"/>
        </w:rPr>
        <w:t xml:space="preserve">The distribution of message categories within the data is analyzed. This involves calculating the percentage of messages labeled under each category and identifying messages that do not fit any predefined category (labeled as 'other').</w:t>
      </w:r>
    </w:p>
    <w:p w:rsidR="00000000" w:rsidDel="00000000" w:rsidP="00000000" w:rsidRDefault="00000000" w:rsidRPr="00000000" w14:paraId="000000A0">
      <w:pPr>
        <w:numPr>
          <w:ilvl w:val="0"/>
          <w:numId w:val="1"/>
        </w:numPr>
        <w:ind w:left="720" w:hanging="360"/>
        <w:rPr>
          <w:sz w:val="24"/>
          <w:szCs w:val="24"/>
          <w:u w:val="none"/>
        </w:rPr>
      </w:pPr>
      <w:r w:rsidDel="00000000" w:rsidR="00000000" w:rsidRPr="00000000">
        <w:rPr>
          <w:sz w:val="24"/>
          <w:szCs w:val="24"/>
          <w:rtl w:val="0"/>
        </w:rPr>
        <w:t xml:space="preserve">Sample Selection: </w:t>
      </w:r>
    </w:p>
    <w:p w:rsidR="00000000" w:rsidDel="00000000" w:rsidP="00000000" w:rsidRDefault="00000000" w:rsidRPr="00000000" w14:paraId="000000A1">
      <w:pPr>
        <w:ind w:left="720" w:firstLine="0"/>
        <w:rPr>
          <w:sz w:val="24"/>
          <w:szCs w:val="24"/>
        </w:rPr>
      </w:pPr>
      <w:r w:rsidDel="00000000" w:rsidR="00000000" w:rsidRPr="00000000">
        <w:rPr>
          <w:sz w:val="24"/>
          <w:szCs w:val="24"/>
          <w:rtl w:val="0"/>
        </w:rPr>
        <w:t xml:space="preserve">For a detailed analysis, a sample of 200 labeled messages is selected randomly. This subset provides a manageable size for testing the classification models.</w:t>
      </w:r>
    </w:p>
    <w:p w:rsidR="00000000" w:rsidDel="00000000" w:rsidP="00000000" w:rsidRDefault="00000000" w:rsidRPr="00000000" w14:paraId="000000A2">
      <w:pPr>
        <w:rPr>
          <w:b w:val="1"/>
          <w:sz w:val="24"/>
          <w:szCs w:val="24"/>
        </w:rPr>
      </w:pPr>
      <w:r w:rsidDel="00000000" w:rsidR="00000000" w:rsidRPr="00000000">
        <w:rPr>
          <w:b w:val="1"/>
          <w:sz w:val="24"/>
          <w:szCs w:val="24"/>
          <w:rtl w:val="0"/>
        </w:rPr>
        <w:t xml:space="preserve">Models Used</w:t>
      </w:r>
    </w:p>
    <w:p w:rsidR="00000000" w:rsidDel="00000000" w:rsidP="00000000" w:rsidRDefault="00000000" w:rsidRPr="00000000" w14:paraId="000000A3">
      <w:pPr>
        <w:numPr>
          <w:ilvl w:val="0"/>
          <w:numId w:val="3"/>
        </w:numPr>
        <w:ind w:left="720" w:hanging="360"/>
        <w:rPr>
          <w:sz w:val="24"/>
          <w:szCs w:val="24"/>
          <w:u w:val="none"/>
        </w:rPr>
      </w:pPr>
      <w:r w:rsidDel="00000000" w:rsidR="00000000" w:rsidRPr="00000000">
        <w:rPr>
          <w:sz w:val="24"/>
          <w:szCs w:val="24"/>
          <w:rtl w:val="0"/>
        </w:rPr>
        <w:t xml:space="preserve">General-Purpose Models:</w:t>
      </w:r>
    </w:p>
    <w:p w:rsidR="00000000" w:rsidDel="00000000" w:rsidP="00000000" w:rsidRDefault="00000000" w:rsidRPr="00000000" w14:paraId="000000A4">
      <w:pPr>
        <w:ind w:left="720" w:firstLine="0"/>
        <w:rPr>
          <w:sz w:val="24"/>
          <w:szCs w:val="24"/>
        </w:rPr>
      </w:pPr>
      <w:r w:rsidDel="00000000" w:rsidR="00000000" w:rsidRPr="00000000">
        <w:rPr>
          <w:sz w:val="24"/>
          <w:szCs w:val="24"/>
          <w:rtl w:val="0"/>
        </w:rPr>
        <w:t xml:space="preserve">Roberta-large-mnli: Trained on the Multi-Genre Natural Language Inference Dataset, this model is designed for broad adaptability.</w:t>
      </w:r>
    </w:p>
    <w:p w:rsidR="00000000" w:rsidDel="00000000" w:rsidP="00000000" w:rsidRDefault="00000000" w:rsidRPr="00000000" w14:paraId="000000A5">
      <w:pPr>
        <w:ind w:left="720" w:firstLine="0"/>
        <w:rPr>
          <w:sz w:val="24"/>
          <w:szCs w:val="24"/>
        </w:rPr>
      </w:pPr>
      <w:r w:rsidDel="00000000" w:rsidR="00000000" w:rsidRPr="00000000">
        <w:rPr>
          <w:sz w:val="24"/>
          <w:szCs w:val="24"/>
          <w:rtl w:val="0"/>
        </w:rPr>
        <w:t xml:space="preserve">Facebook/bart-large-mnli: Another model based on the Multi-Genre NLI dataset, known for its effectiveness in complex inference tasks.</w:t>
      </w:r>
    </w:p>
    <w:p w:rsidR="00000000" w:rsidDel="00000000" w:rsidP="00000000" w:rsidRDefault="00000000" w:rsidRPr="00000000" w14:paraId="000000A6">
      <w:pPr>
        <w:ind w:left="720" w:firstLine="0"/>
        <w:rPr>
          <w:sz w:val="24"/>
          <w:szCs w:val="24"/>
        </w:rPr>
      </w:pPr>
      <w:r w:rsidDel="00000000" w:rsidR="00000000" w:rsidRPr="00000000">
        <w:rPr>
          <w:sz w:val="24"/>
          <w:szCs w:val="24"/>
          <w:rtl w:val="0"/>
        </w:rPr>
        <w:t xml:space="preserve">Typeform/distilbert-base-uncased-mnli: A lighter model that maintains decent performance, making it suitable for environments with limited computational resources.</w:t>
      </w:r>
    </w:p>
    <w:p w:rsidR="00000000" w:rsidDel="00000000" w:rsidP="00000000" w:rsidRDefault="00000000" w:rsidRPr="00000000" w14:paraId="000000A7">
      <w:pPr>
        <w:numPr>
          <w:ilvl w:val="0"/>
          <w:numId w:val="10"/>
        </w:numPr>
        <w:ind w:left="720" w:hanging="360"/>
        <w:rPr>
          <w:sz w:val="24"/>
          <w:szCs w:val="24"/>
          <w:u w:val="none"/>
        </w:rPr>
      </w:pPr>
      <w:r w:rsidDel="00000000" w:rsidR="00000000" w:rsidRPr="00000000">
        <w:rPr>
          <w:sz w:val="24"/>
          <w:szCs w:val="24"/>
          <w:rtl w:val="0"/>
        </w:rPr>
        <w:t xml:space="preserve">Binary Toxicity Specialized Models:</w:t>
      </w:r>
    </w:p>
    <w:p w:rsidR="00000000" w:rsidDel="00000000" w:rsidP="00000000" w:rsidRDefault="00000000" w:rsidRPr="00000000" w14:paraId="000000A8">
      <w:pPr>
        <w:ind w:left="720" w:firstLine="0"/>
        <w:rPr>
          <w:sz w:val="24"/>
          <w:szCs w:val="24"/>
        </w:rPr>
      </w:pPr>
      <w:r w:rsidDel="00000000" w:rsidR="00000000" w:rsidRPr="00000000">
        <w:rPr>
          <w:sz w:val="24"/>
          <w:szCs w:val="24"/>
          <w:rtl w:val="0"/>
        </w:rPr>
        <w:t xml:space="preserve">S-nlp/roberta_toxicity_classifier: Fine-tuned on the Jigsaw Toxic Comment Classification Dataset, this model is highly effective for specific toxicity detection.</w:t>
      </w:r>
    </w:p>
    <w:p w:rsidR="00000000" w:rsidDel="00000000" w:rsidP="00000000" w:rsidRDefault="00000000" w:rsidRPr="00000000" w14:paraId="000000A9">
      <w:pPr>
        <w:ind w:left="720" w:firstLine="0"/>
        <w:rPr>
          <w:sz w:val="24"/>
          <w:szCs w:val="24"/>
        </w:rPr>
      </w:pPr>
      <w:r w:rsidDel="00000000" w:rsidR="00000000" w:rsidRPr="00000000">
        <w:rPr>
          <w:sz w:val="24"/>
          <w:szCs w:val="24"/>
          <w:rtl w:val="0"/>
        </w:rPr>
        <w:t xml:space="preserve">Martin-ha/toxic-comment-model: Another model fine-tuned for toxicity but using a different dataset (Civil Comments platform).</w:t>
      </w:r>
    </w:p>
    <w:p w:rsidR="00000000" w:rsidDel="00000000" w:rsidP="00000000" w:rsidRDefault="00000000" w:rsidRPr="00000000" w14:paraId="000000AA">
      <w:pPr>
        <w:ind w:left="720" w:firstLine="0"/>
        <w:rPr>
          <w:sz w:val="24"/>
          <w:szCs w:val="24"/>
        </w:rPr>
      </w:pPr>
      <w:r w:rsidDel="00000000" w:rsidR="00000000" w:rsidRPr="00000000">
        <w:rPr>
          <w:sz w:val="24"/>
          <w:szCs w:val="24"/>
          <w:rtl w:val="0"/>
        </w:rPr>
        <w:t xml:space="preserve">JungleLee/bert-toxic-comment-classification: This model is also specialized in detecting toxic comments, optimized for high precision in certain categories.</w:t>
      </w:r>
      <w:r w:rsidDel="00000000" w:rsidR="00000000" w:rsidRPr="00000000">
        <w:rPr>
          <w:rtl w:val="0"/>
        </w:rPr>
      </w:r>
    </w:p>
    <w:p w:rsidR="00000000" w:rsidDel="00000000" w:rsidP="00000000" w:rsidRDefault="00000000" w:rsidRPr="00000000" w14:paraId="000000AB">
      <w:pPr>
        <w:widowControl w:val="0"/>
        <w:rPr>
          <w:b w:val="1"/>
        </w:rPr>
      </w:pPr>
      <w:r w:rsidDel="00000000" w:rsidR="00000000" w:rsidRPr="00000000">
        <w:rPr>
          <w:rtl w:val="0"/>
        </w:rPr>
      </w:r>
    </w:p>
    <w:p w:rsidR="00000000" w:rsidDel="00000000" w:rsidP="00000000" w:rsidRDefault="00000000" w:rsidRPr="00000000" w14:paraId="000000AC">
      <w:pPr>
        <w:widowControl w:val="0"/>
        <w:rPr>
          <w:b w:val="1"/>
        </w:rPr>
      </w:pPr>
      <w:r w:rsidDel="00000000" w:rsidR="00000000" w:rsidRPr="00000000">
        <w:rPr>
          <w:b w:val="1"/>
          <w:rtl w:val="0"/>
        </w:rPr>
        <w:t xml:space="preserve">Result</w:t>
      </w:r>
    </w:p>
    <w:tbl>
      <w:tblPr>
        <w:tblStyle w:val="Table2"/>
        <w:tblW w:w="97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920"/>
        <w:gridCol w:w="1180"/>
        <w:gridCol w:w="980"/>
        <w:gridCol w:w="920"/>
        <w:gridCol w:w="1540"/>
        <w:tblGridChange w:id="0">
          <w:tblGrid>
            <w:gridCol w:w="4200"/>
            <w:gridCol w:w="920"/>
            <w:gridCol w:w="1180"/>
            <w:gridCol w:w="980"/>
            <w:gridCol w:w="920"/>
            <w:gridCol w:w="1540"/>
          </w:tblGrid>
        </w:tblGridChange>
      </w:tblGrid>
      <w:tr>
        <w:trPr>
          <w:cantSplit w:val="0"/>
          <w:trHeight w:val="480" w:hRule="atLeast"/>
          <w:tblHeader w:val="0"/>
        </w:trPr>
        <w:tc>
          <w:tcPr>
            <w:tcBorders>
              <w:top w:color="e3e3e3" w:space="0" w:sz="8" w:val="single"/>
              <w:left w:color="e3e3e3" w:space="0" w:sz="8" w:val="single"/>
              <w:bottom w:color="e3e3e3" w:space="0" w:sz="8" w:val="single"/>
              <w:right w:color="e3e3e3" w:space="0" w:sz="8" w:val="single"/>
            </w:tcBorders>
            <w:shd w:fill="ffffff" w:val="clear"/>
            <w:tcMar>
              <w:top w:w="140.0" w:type="dxa"/>
              <w:left w:w="140.0" w:type="dxa"/>
              <w:bottom w:w="140.0" w:type="dxa"/>
              <w:right w:w="140.0" w:type="dxa"/>
            </w:tcMar>
            <w:vAlign w:val="bottom"/>
          </w:tcPr>
          <w:p w:rsidR="00000000" w:rsidDel="00000000" w:rsidP="00000000" w:rsidRDefault="00000000" w:rsidRPr="00000000" w14:paraId="000000AD">
            <w:pPr>
              <w:widowControl w:val="0"/>
              <w:spacing w:line="240" w:lineRule="auto"/>
              <w:jc w:val="center"/>
              <w:rPr>
                <w:rFonts w:ascii="Roboto" w:cs="Roboto" w:eastAsia="Roboto" w:hAnsi="Roboto"/>
                <w:b w:val="1"/>
                <w:color w:val="1a1a1a"/>
                <w:sz w:val="19"/>
                <w:szCs w:val="19"/>
                <w:highlight w:val="white"/>
              </w:rPr>
            </w:pPr>
            <w:r w:rsidDel="00000000" w:rsidR="00000000" w:rsidRPr="00000000">
              <w:rPr>
                <w:rFonts w:ascii="Roboto" w:cs="Roboto" w:eastAsia="Roboto" w:hAnsi="Roboto"/>
                <w:b w:val="1"/>
                <w:color w:val="1a1a1a"/>
                <w:sz w:val="19"/>
                <w:szCs w:val="19"/>
                <w:highlight w:val="white"/>
                <w:rtl w:val="0"/>
              </w:rPr>
              <w:t xml:space="preserve">Model</w:t>
            </w:r>
          </w:p>
        </w:tc>
        <w:tc>
          <w:tcPr>
            <w:tcBorders>
              <w:top w:color="e3e3e3" w:space="0" w:sz="8" w:val="single"/>
              <w:left w:color="e3e3e3" w:space="0" w:sz="8" w:val="single"/>
              <w:bottom w:color="e3e3e3" w:space="0" w:sz="8" w:val="single"/>
              <w:right w:color="e3e3e3" w:space="0" w:sz="8" w:val="single"/>
            </w:tcBorders>
            <w:shd w:fill="ffffff" w:val="clear"/>
            <w:tcMar>
              <w:top w:w="140.0" w:type="dxa"/>
              <w:left w:w="140.0" w:type="dxa"/>
              <w:bottom w:w="140.0" w:type="dxa"/>
              <w:right w:w="140.0" w:type="dxa"/>
            </w:tcMar>
            <w:vAlign w:val="bottom"/>
          </w:tcPr>
          <w:p w:rsidR="00000000" w:rsidDel="00000000" w:rsidP="00000000" w:rsidRDefault="00000000" w:rsidRPr="00000000" w14:paraId="000000AE">
            <w:pPr>
              <w:widowControl w:val="0"/>
              <w:spacing w:line="240" w:lineRule="auto"/>
              <w:jc w:val="center"/>
              <w:rPr>
                <w:rFonts w:ascii="Roboto" w:cs="Roboto" w:eastAsia="Roboto" w:hAnsi="Roboto"/>
                <w:b w:val="1"/>
                <w:color w:val="1a1a1a"/>
                <w:sz w:val="19"/>
                <w:szCs w:val="19"/>
                <w:highlight w:val="white"/>
              </w:rPr>
            </w:pPr>
            <w:r w:rsidDel="00000000" w:rsidR="00000000" w:rsidRPr="00000000">
              <w:rPr>
                <w:rFonts w:ascii="Roboto" w:cs="Roboto" w:eastAsia="Roboto" w:hAnsi="Roboto"/>
                <w:b w:val="1"/>
                <w:color w:val="1a1a1a"/>
                <w:sz w:val="19"/>
                <w:szCs w:val="19"/>
                <w:highlight w:val="white"/>
                <w:rtl w:val="0"/>
              </w:rPr>
              <w:t xml:space="preserve">Toxic</w:t>
            </w:r>
          </w:p>
        </w:tc>
        <w:tc>
          <w:tcPr>
            <w:tcBorders>
              <w:top w:color="e3e3e3" w:space="0" w:sz="8" w:val="single"/>
              <w:left w:color="e3e3e3" w:space="0" w:sz="8" w:val="single"/>
              <w:bottom w:color="e3e3e3" w:space="0" w:sz="8" w:val="single"/>
              <w:right w:color="e3e3e3" w:space="0" w:sz="8" w:val="single"/>
            </w:tcBorders>
            <w:shd w:fill="ffffff" w:val="clear"/>
            <w:tcMar>
              <w:top w:w="140.0" w:type="dxa"/>
              <w:left w:w="140.0" w:type="dxa"/>
              <w:bottom w:w="140.0" w:type="dxa"/>
              <w:right w:w="140.0" w:type="dxa"/>
            </w:tcMar>
            <w:vAlign w:val="bottom"/>
          </w:tcPr>
          <w:p w:rsidR="00000000" w:rsidDel="00000000" w:rsidP="00000000" w:rsidRDefault="00000000" w:rsidRPr="00000000" w14:paraId="000000AF">
            <w:pPr>
              <w:widowControl w:val="0"/>
              <w:spacing w:line="240" w:lineRule="auto"/>
              <w:jc w:val="center"/>
              <w:rPr>
                <w:rFonts w:ascii="Roboto" w:cs="Roboto" w:eastAsia="Roboto" w:hAnsi="Roboto"/>
                <w:b w:val="1"/>
                <w:color w:val="1a1a1a"/>
                <w:sz w:val="19"/>
                <w:szCs w:val="19"/>
                <w:highlight w:val="white"/>
              </w:rPr>
            </w:pPr>
            <w:r w:rsidDel="00000000" w:rsidR="00000000" w:rsidRPr="00000000">
              <w:rPr>
                <w:rFonts w:ascii="Roboto" w:cs="Roboto" w:eastAsia="Roboto" w:hAnsi="Roboto"/>
                <w:b w:val="1"/>
                <w:color w:val="1a1a1a"/>
                <w:sz w:val="19"/>
                <w:szCs w:val="19"/>
                <w:highlight w:val="white"/>
                <w:rtl w:val="0"/>
              </w:rPr>
              <w:t xml:space="preserve">Obscene</w:t>
            </w:r>
          </w:p>
        </w:tc>
        <w:tc>
          <w:tcPr>
            <w:tcBorders>
              <w:top w:color="e3e3e3" w:space="0" w:sz="8" w:val="single"/>
              <w:left w:color="e3e3e3" w:space="0" w:sz="8" w:val="single"/>
              <w:bottom w:color="e3e3e3" w:space="0" w:sz="8" w:val="single"/>
              <w:right w:color="e3e3e3" w:space="0" w:sz="8" w:val="single"/>
            </w:tcBorders>
            <w:shd w:fill="ffffff" w:val="clear"/>
            <w:tcMar>
              <w:top w:w="140.0" w:type="dxa"/>
              <w:left w:w="140.0" w:type="dxa"/>
              <w:bottom w:w="140.0" w:type="dxa"/>
              <w:right w:w="140.0" w:type="dxa"/>
            </w:tcMar>
            <w:vAlign w:val="bottom"/>
          </w:tcPr>
          <w:p w:rsidR="00000000" w:rsidDel="00000000" w:rsidP="00000000" w:rsidRDefault="00000000" w:rsidRPr="00000000" w14:paraId="000000B0">
            <w:pPr>
              <w:widowControl w:val="0"/>
              <w:spacing w:line="240" w:lineRule="auto"/>
              <w:jc w:val="center"/>
              <w:rPr>
                <w:rFonts w:ascii="Roboto" w:cs="Roboto" w:eastAsia="Roboto" w:hAnsi="Roboto"/>
                <w:b w:val="1"/>
                <w:color w:val="1a1a1a"/>
                <w:sz w:val="19"/>
                <w:szCs w:val="19"/>
                <w:highlight w:val="white"/>
              </w:rPr>
            </w:pPr>
            <w:r w:rsidDel="00000000" w:rsidR="00000000" w:rsidRPr="00000000">
              <w:rPr>
                <w:rFonts w:ascii="Roboto" w:cs="Roboto" w:eastAsia="Roboto" w:hAnsi="Roboto"/>
                <w:b w:val="1"/>
                <w:color w:val="1a1a1a"/>
                <w:sz w:val="19"/>
                <w:szCs w:val="19"/>
                <w:highlight w:val="white"/>
                <w:rtl w:val="0"/>
              </w:rPr>
              <w:t xml:space="preserve">Threat</w:t>
            </w:r>
          </w:p>
        </w:tc>
        <w:tc>
          <w:tcPr>
            <w:tcBorders>
              <w:top w:color="e3e3e3" w:space="0" w:sz="8" w:val="single"/>
              <w:left w:color="e3e3e3" w:space="0" w:sz="8" w:val="single"/>
              <w:bottom w:color="e3e3e3" w:space="0" w:sz="8" w:val="single"/>
              <w:right w:color="e3e3e3" w:space="0" w:sz="8" w:val="single"/>
            </w:tcBorders>
            <w:shd w:fill="ffffff" w:val="clear"/>
            <w:tcMar>
              <w:top w:w="140.0" w:type="dxa"/>
              <w:left w:w="140.0" w:type="dxa"/>
              <w:bottom w:w="140.0" w:type="dxa"/>
              <w:right w:w="140.0" w:type="dxa"/>
            </w:tcMar>
            <w:vAlign w:val="bottom"/>
          </w:tcPr>
          <w:p w:rsidR="00000000" w:rsidDel="00000000" w:rsidP="00000000" w:rsidRDefault="00000000" w:rsidRPr="00000000" w14:paraId="000000B1">
            <w:pPr>
              <w:widowControl w:val="0"/>
              <w:spacing w:line="240" w:lineRule="auto"/>
              <w:jc w:val="center"/>
              <w:rPr>
                <w:rFonts w:ascii="Roboto" w:cs="Roboto" w:eastAsia="Roboto" w:hAnsi="Roboto"/>
                <w:b w:val="1"/>
                <w:color w:val="1a1a1a"/>
                <w:sz w:val="19"/>
                <w:szCs w:val="19"/>
                <w:highlight w:val="white"/>
              </w:rPr>
            </w:pPr>
            <w:r w:rsidDel="00000000" w:rsidR="00000000" w:rsidRPr="00000000">
              <w:rPr>
                <w:rFonts w:ascii="Roboto" w:cs="Roboto" w:eastAsia="Roboto" w:hAnsi="Roboto"/>
                <w:b w:val="1"/>
                <w:color w:val="1a1a1a"/>
                <w:sz w:val="19"/>
                <w:szCs w:val="19"/>
                <w:highlight w:val="white"/>
                <w:rtl w:val="0"/>
              </w:rPr>
              <w:t xml:space="preserve">Insult</w:t>
            </w:r>
          </w:p>
        </w:tc>
        <w:tc>
          <w:tcPr>
            <w:tcBorders>
              <w:top w:color="e3e3e3" w:space="0" w:sz="8" w:val="single"/>
              <w:left w:color="e3e3e3" w:space="0" w:sz="8" w:val="single"/>
              <w:bottom w:color="e3e3e3" w:space="0" w:sz="8" w:val="single"/>
              <w:right w:color="e3e3e3" w:space="0" w:sz="8" w:val="single"/>
            </w:tcBorders>
            <w:shd w:fill="ffffff" w:val="clear"/>
            <w:tcMar>
              <w:top w:w="140.0" w:type="dxa"/>
              <w:left w:w="140.0" w:type="dxa"/>
              <w:bottom w:w="140.0" w:type="dxa"/>
              <w:right w:w="140.0" w:type="dxa"/>
            </w:tcMar>
            <w:vAlign w:val="bottom"/>
          </w:tcPr>
          <w:p w:rsidR="00000000" w:rsidDel="00000000" w:rsidP="00000000" w:rsidRDefault="00000000" w:rsidRPr="00000000" w14:paraId="000000B2">
            <w:pPr>
              <w:widowControl w:val="0"/>
              <w:spacing w:line="240" w:lineRule="auto"/>
              <w:jc w:val="center"/>
              <w:rPr>
                <w:rFonts w:ascii="Roboto" w:cs="Roboto" w:eastAsia="Roboto" w:hAnsi="Roboto"/>
                <w:b w:val="1"/>
                <w:color w:val="1a1a1a"/>
                <w:sz w:val="19"/>
                <w:szCs w:val="19"/>
                <w:highlight w:val="white"/>
              </w:rPr>
            </w:pPr>
            <w:r w:rsidDel="00000000" w:rsidR="00000000" w:rsidRPr="00000000">
              <w:rPr>
                <w:rFonts w:ascii="Roboto" w:cs="Roboto" w:eastAsia="Roboto" w:hAnsi="Roboto"/>
                <w:b w:val="1"/>
                <w:color w:val="1a1a1a"/>
                <w:sz w:val="19"/>
                <w:szCs w:val="19"/>
                <w:highlight w:val="white"/>
                <w:rtl w:val="0"/>
              </w:rPr>
              <w:t xml:space="preserve">Identity Hate</w:t>
            </w:r>
          </w:p>
        </w:tc>
      </w:tr>
      <w:tr>
        <w:trPr>
          <w:cantSplit w:val="0"/>
          <w:trHeight w:val="480" w:hRule="atLeast"/>
          <w:tblHeader w:val="0"/>
        </w:trPr>
        <w:tc>
          <w:tcPr>
            <w:tcBorders>
              <w:top w:color="e3e3e3" w:space="0" w:sz="8" w:val="single"/>
              <w:left w:color="e3e3e3" w:space="0" w:sz="8" w:val="single"/>
              <w:bottom w:color="e3e3e3" w:space="0" w:sz="8" w:val="single"/>
              <w:right w:color="e3e3e3" w:space="0" w:sz="8" w:val="single"/>
            </w:tcBorders>
            <w:shd w:fill="e9edee" w:val="clear"/>
            <w:tcMar>
              <w:top w:w="140.0" w:type="dxa"/>
              <w:left w:w="140.0" w:type="dxa"/>
              <w:bottom w:w="140.0" w:type="dxa"/>
              <w:right w:w="140.0" w:type="dxa"/>
            </w:tcMar>
            <w:vAlign w:val="center"/>
          </w:tcPr>
          <w:p w:rsidR="00000000" w:rsidDel="00000000" w:rsidP="00000000" w:rsidRDefault="00000000" w:rsidRPr="00000000" w14:paraId="000000B3">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roberta-large-mnli</w:t>
            </w:r>
          </w:p>
        </w:tc>
        <w:tc>
          <w:tcPr>
            <w:tcBorders>
              <w:top w:color="e3e3e3" w:space="0" w:sz="8" w:val="single"/>
              <w:left w:color="e3e3e3" w:space="0" w:sz="8" w:val="single"/>
              <w:bottom w:color="e3e3e3" w:space="0" w:sz="8" w:val="single"/>
              <w:right w:color="e3e3e3" w:space="0" w:sz="8" w:val="single"/>
            </w:tcBorders>
            <w:shd w:fill="e9edee" w:val="clear"/>
            <w:tcMar>
              <w:top w:w="140.0" w:type="dxa"/>
              <w:left w:w="140.0" w:type="dxa"/>
              <w:bottom w:w="140.0" w:type="dxa"/>
              <w:right w:w="140.0" w:type="dxa"/>
            </w:tcMar>
            <w:vAlign w:val="center"/>
          </w:tcPr>
          <w:p w:rsidR="00000000" w:rsidDel="00000000" w:rsidP="00000000" w:rsidRDefault="00000000" w:rsidRPr="00000000" w14:paraId="000000B4">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0.855</w:t>
            </w:r>
          </w:p>
        </w:tc>
        <w:tc>
          <w:tcPr>
            <w:tcBorders>
              <w:top w:color="e3e3e3" w:space="0" w:sz="8" w:val="single"/>
              <w:left w:color="e3e3e3" w:space="0" w:sz="8" w:val="single"/>
              <w:bottom w:color="e3e3e3" w:space="0" w:sz="8" w:val="single"/>
              <w:right w:color="e3e3e3" w:space="0" w:sz="8" w:val="single"/>
            </w:tcBorders>
            <w:shd w:fill="e9edee" w:val="clear"/>
            <w:tcMar>
              <w:top w:w="140.0" w:type="dxa"/>
              <w:left w:w="140.0" w:type="dxa"/>
              <w:bottom w:w="140.0" w:type="dxa"/>
              <w:right w:w="140.0" w:type="dxa"/>
            </w:tcMar>
            <w:vAlign w:val="center"/>
          </w:tcPr>
          <w:p w:rsidR="00000000" w:rsidDel="00000000" w:rsidP="00000000" w:rsidRDefault="00000000" w:rsidRPr="00000000" w14:paraId="000000B5">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0.590</w:t>
            </w:r>
          </w:p>
        </w:tc>
        <w:tc>
          <w:tcPr>
            <w:tcBorders>
              <w:top w:color="e3e3e3" w:space="0" w:sz="8" w:val="single"/>
              <w:left w:color="e3e3e3" w:space="0" w:sz="8" w:val="single"/>
              <w:bottom w:color="e3e3e3" w:space="0" w:sz="8" w:val="single"/>
              <w:right w:color="e3e3e3" w:space="0" w:sz="8" w:val="single"/>
            </w:tcBorders>
            <w:shd w:fill="e9edee" w:val="clear"/>
            <w:tcMar>
              <w:top w:w="140.0" w:type="dxa"/>
              <w:left w:w="140.0" w:type="dxa"/>
              <w:bottom w:w="140.0" w:type="dxa"/>
              <w:right w:w="140.0" w:type="dxa"/>
            </w:tcMar>
            <w:vAlign w:val="center"/>
          </w:tcPr>
          <w:p w:rsidR="00000000" w:rsidDel="00000000" w:rsidP="00000000" w:rsidRDefault="00000000" w:rsidRPr="00000000" w14:paraId="000000B6">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0.195</w:t>
            </w:r>
          </w:p>
        </w:tc>
        <w:tc>
          <w:tcPr>
            <w:tcBorders>
              <w:top w:color="e3e3e3" w:space="0" w:sz="8" w:val="single"/>
              <w:left w:color="e3e3e3" w:space="0" w:sz="8" w:val="single"/>
              <w:bottom w:color="e3e3e3" w:space="0" w:sz="8" w:val="single"/>
              <w:right w:color="e3e3e3" w:space="0" w:sz="8" w:val="single"/>
            </w:tcBorders>
            <w:shd w:fill="e9edee" w:val="clear"/>
            <w:tcMar>
              <w:top w:w="140.0" w:type="dxa"/>
              <w:left w:w="140.0" w:type="dxa"/>
              <w:bottom w:w="140.0" w:type="dxa"/>
              <w:right w:w="140.0" w:type="dxa"/>
            </w:tcMar>
            <w:vAlign w:val="center"/>
          </w:tcPr>
          <w:p w:rsidR="00000000" w:rsidDel="00000000" w:rsidP="00000000" w:rsidRDefault="00000000" w:rsidRPr="00000000" w14:paraId="000000B7">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0.575</w:t>
            </w:r>
          </w:p>
        </w:tc>
        <w:tc>
          <w:tcPr>
            <w:tcBorders>
              <w:top w:color="e3e3e3" w:space="0" w:sz="8" w:val="single"/>
              <w:left w:color="e3e3e3" w:space="0" w:sz="8" w:val="single"/>
              <w:bottom w:color="e3e3e3" w:space="0" w:sz="8" w:val="single"/>
              <w:right w:color="e3e3e3" w:space="0" w:sz="8" w:val="single"/>
            </w:tcBorders>
            <w:shd w:fill="e9edee" w:val="clear"/>
            <w:tcMar>
              <w:top w:w="140.0" w:type="dxa"/>
              <w:left w:w="140.0" w:type="dxa"/>
              <w:bottom w:w="140.0" w:type="dxa"/>
              <w:right w:w="140.0" w:type="dxa"/>
            </w:tcMar>
            <w:vAlign w:val="center"/>
          </w:tcPr>
          <w:p w:rsidR="00000000" w:rsidDel="00000000" w:rsidP="00000000" w:rsidRDefault="00000000" w:rsidRPr="00000000" w14:paraId="000000B8">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0.745</w:t>
            </w:r>
          </w:p>
        </w:tc>
      </w:tr>
      <w:tr>
        <w:trPr>
          <w:cantSplit w:val="0"/>
          <w:trHeight w:val="480" w:hRule="atLeast"/>
          <w:tblHeader w:val="0"/>
        </w:trPr>
        <w:tc>
          <w:tcPr>
            <w:tcBorders>
              <w:top w:color="e3e3e3" w:space="0" w:sz="8" w:val="single"/>
              <w:left w:color="e3e3e3" w:space="0" w:sz="8" w:val="single"/>
              <w:bottom w:color="e3e3e3" w:space="0" w:sz="8" w:val="single"/>
              <w:right w:color="e3e3e3" w:space="0" w:sz="8" w:val="single"/>
            </w:tcBorders>
            <w:shd w:fill="e9edee" w:val="clear"/>
            <w:tcMar>
              <w:top w:w="140.0" w:type="dxa"/>
              <w:left w:w="140.0" w:type="dxa"/>
              <w:bottom w:w="140.0" w:type="dxa"/>
              <w:right w:w="140.0" w:type="dxa"/>
            </w:tcMar>
            <w:vAlign w:val="center"/>
          </w:tcPr>
          <w:p w:rsidR="00000000" w:rsidDel="00000000" w:rsidP="00000000" w:rsidRDefault="00000000" w:rsidRPr="00000000" w14:paraId="000000B9">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facebook/bart-large-mnli</w:t>
            </w:r>
          </w:p>
        </w:tc>
        <w:tc>
          <w:tcPr>
            <w:tcBorders>
              <w:top w:color="e3e3e3" w:space="0" w:sz="8" w:val="single"/>
              <w:left w:color="e3e3e3" w:space="0" w:sz="8" w:val="single"/>
              <w:bottom w:color="e3e3e3" w:space="0" w:sz="8" w:val="single"/>
              <w:right w:color="e3e3e3" w:space="0" w:sz="8" w:val="single"/>
            </w:tcBorders>
            <w:shd w:fill="e9edee" w:val="clear"/>
            <w:tcMar>
              <w:top w:w="140.0" w:type="dxa"/>
              <w:left w:w="140.0" w:type="dxa"/>
              <w:bottom w:w="140.0" w:type="dxa"/>
              <w:right w:w="140.0" w:type="dxa"/>
            </w:tcMar>
            <w:vAlign w:val="center"/>
          </w:tcPr>
          <w:p w:rsidR="00000000" w:rsidDel="00000000" w:rsidP="00000000" w:rsidRDefault="00000000" w:rsidRPr="00000000" w14:paraId="000000BA">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0.780</w:t>
            </w:r>
          </w:p>
        </w:tc>
        <w:tc>
          <w:tcPr>
            <w:tcBorders>
              <w:top w:color="e3e3e3" w:space="0" w:sz="8" w:val="single"/>
              <w:left w:color="e3e3e3" w:space="0" w:sz="8" w:val="single"/>
              <w:bottom w:color="e3e3e3" w:space="0" w:sz="8" w:val="single"/>
              <w:right w:color="e3e3e3" w:space="0" w:sz="8" w:val="single"/>
            </w:tcBorders>
            <w:shd w:fill="e9edee" w:val="clear"/>
            <w:tcMar>
              <w:top w:w="140.0" w:type="dxa"/>
              <w:left w:w="140.0" w:type="dxa"/>
              <w:bottom w:w="140.0" w:type="dxa"/>
              <w:right w:w="140.0" w:type="dxa"/>
            </w:tcMar>
            <w:vAlign w:val="center"/>
          </w:tcPr>
          <w:p w:rsidR="00000000" w:rsidDel="00000000" w:rsidP="00000000" w:rsidRDefault="00000000" w:rsidRPr="00000000" w14:paraId="000000BB">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0.590</w:t>
            </w:r>
          </w:p>
        </w:tc>
        <w:tc>
          <w:tcPr>
            <w:tcBorders>
              <w:top w:color="e3e3e3" w:space="0" w:sz="8" w:val="single"/>
              <w:left w:color="e3e3e3" w:space="0" w:sz="8" w:val="single"/>
              <w:bottom w:color="e3e3e3" w:space="0" w:sz="8" w:val="single"/>
              <w:right w:color="e3e3e3" w:space="0" w:sz="8" w:val="single"/>
            </w:tcBorders>
            <w:shd w:fill="e9edee" w:val="clear"/>
            <w:tcMar>
              <w:top w:w="140.0" w:type="dxa"/>
              <w:left w:w="140.0" w:type="dxa"/>
              <w:bottom w:w="140.0" w:type="dxa"/>
              <w:right w:w="140.0" w:type="dxa"/>
            </w:tcMar>
            <w:vAlign w:val="center"/>
          </w:tcPr>
          <w:p w:rsidR="00000000" w:rsidDel="00000000" w:rsidP="00000000" w:rsidRDefault="00000000" w:rsidRPr="00000000" w14:paraId="000000BC">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0.180</w:t>
            </w:r>
          </w:p>
        </w:tc>
        <w:tc>
          <w:tcPr>
            <w:tcBorders>
              <w:top w:color="e3e3e3" w:space="0" w:sz="8" w:val="single"/>
              <w:left w:color="e3e3e3" w:space="0" w:sz="8" w:val="single"/>
              <w:bottom w:color="e3e3e3" w:space="0" w:sz="8" w:val="single"/>
              <w:right w:color="e3e3e3" w:space="0" w:sz="8" w:val="single"/>
            </w:tcBorders>
            <w:shd w:fill="e9edee" w:val="clear"/>
            <w:tcMar>
              <w:top w:w="140.0" w:type="dxa"/>
              <w:left w:w="140.0" w:type="dxa"/>
              <w:bottom w:w="140.0" w:type="dxa"/>
              <w:right w:w="140.0" w:type="dxa"/>
            </w:tcMar>
            <w:vAlign w:val="center"/>
          </w:tcPr>
          <w:p w:rsidR="00000000" w:rsidDel="00000000" w:rsidP="00000000" w:rsidRDefault="00000000" w:rsidRPr="00000000" w14:paraId="000000BD">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0.555</w:t>
            </w:r>
          </w:p>
        </w:tc>
        <w:tc>
          <w:tcPr>
            <w:tcBorders>
              <w:top w:color="e3e3e3" w:space="0" w:sz="8" w:val="single"/>
              <w:left w:color="e3e3e3" w:space="0" w:sz="8" w:val="single"/>
              <w:bottom w:color="e3e3e3" w:space="0" w:sz="8" w:val="single"/>
              <w:right w:color="e3e3e3" w:space="0" w:sz="8" w:val="single"/>
            </w:tcBorders>
            <w:shd w:fill="e9edee" w:val="clear"/>
            <w:tcMar>
              <w:top w:w="140.0" w:type="dxa"/>
              <w:left w:w="140.0" w:type="dxa"/>
              <w:bottom w:w="140.0" w:type="dxa"/>
              <w:right w:w="140.0" w:type="dxa"/>
            </w:tcMar>
            <w:vAlign w:val="center"/>
          </w:tcPr>
          <w:p w:rsidR="00000000" w:rsidDel="00000000" w:rsidP="00000000" w:rsidRDefault="00000000" w:rsidRPr="00000000" w14:paraId="000000BE">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0.695</w:t>
            </w:r>
          </w:p>
        </w:tc>
      </w:tr>
      <w:tr>
        <w:trPr>
          <w:cantSplit w:val="0"/>
          <w:trHeight w:val="480" w:hRule="atLeast"/>
          <w:tblHeader w:val="0"/>
        </w:trPr>
        <w:tc>
          <w:tcPr>
            <w:tcBorders>
              <w:top w:color="e3e3e3" w:space="0" w:sz="8" w:val="single"/>
              <w:left w:color="e3e3e3" w:space="0" w:sz="8" w:val="single"/>
              <w:bottom w:color="e3e3e3" w:space="0" w:sz="8" w:val="single"/>
              <w:right w:color="e3e3e3" w:space="0" w:sz="8" w:val="single"/>
            </w:tcBorders>
            <w:shd w:fill="e9edee" w:val="clear"/>
            <w:tcMar>
              <w:top w:w="140.0" w:type="dxa"/>
              <w:left w:w="140.0" w:type="dxa"/>
              <w:bottom w:w="140.0" w:type="dxa"/>
              <w:right w:w="140.0" w:type="dxa"/>
            </w:tcMar>
            <w:vAlign w:val="center"/>
          </w:tcPr>
          <w:p w:rsidR="00000000" w:rsidDel="00000000" w:rsidP="00000000" w:rsidRDefault="00000000" w:rsidRPr="00000000" w14:paraId="000000BF">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typeform/distilbert-base-uncased-mnli</w:t>
            </w:r>
          </w:p>
        </w:tc>
        <w:tc>
          <w:tcPr>
            <w:tcBorders>
              <w:top w:color="e3e3e3" w:space="0" w:sz="8" w:val="single"/>
              <w:left w:color="e3e3e3" w:space="0" w:sz="8" w:val="single"/>
              <w:bottom w:color="e3e3e3" w:space="0" w:sz="8" w:val="single"/>
              <w:right w:color="e3e3e3" w:space="0" w:sz="8" w:val="single"/>
            </w:tcBorders>
            <w:shd w:fill="e9edee" w:val="clear"/>
            <w:tcMar>
              <w:top w:w="140.0" w:type="dxa"/>
              <w:left w:w="140.0" w:type="dxa"/>
              <w:bottom w:w="140.0" w:type="dxa"/>
              <w:right w:w="140.0" w:type="dxa"/>
            </w:tcMar>
            <w:vAlign w:val="center"/>
          </w:tcPr>
          <w:p w:rsidR="00000000" w:rsidDel="00000000" w:rsidP="00000000" w:rsidRDefault="00000000" w:rsidRPr="00000000" w14:paraId="000000C0">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0.265</w:t>
            </w:r>
          </w:p>
        </w:tc>
        <w:tc>
          <w:tcPr>
            <w:tcBorders>
              <w:top w:color="e3e3e3" w:space="0" w:sz="8" w:val="single"/>
              <w:left w:color="e3e3e3" w:space="0" w:sz="8" w:val="single"/>
              <w:bottom w:color="e3e3e3" w:space="0" w:sz="8" w:val="single"/>
              <w:right w:color="e3e3e3" w:space="0" w:sz="8" w:val="single"/>
            </w:tcBorders>
            <w:shd w:fill="e9edee" w:val="clear"/>
            <w:tcMar>
              <w:top w:w="140.0" w:type="dxa"/>
              <w:left w:w="140.0" w:type="dxa"/>
              <w:bottom w:w="140.0" w:type="dxa"/>
              <w:right w:w="140.0" w:type="dxa"/>
            </w:tcMar>
            <w:vAlign w:val="center"/>
          </w:tcPr>
          <w:p w:rsidR="00000000" w:rsidDel="00000000" w:rsidP="00000000" w:rsidRDefault="00000000" w:rsidRPr="00000000" w14:paraId="000000C1">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0.610</w:t>
            </w:r>
          </w:p>
        </w:tc>
        <w:tc>
          <w:tcPr>
            <w:tcBorders>
              <w:top w:color="e3e3e3" w:space="0" w:sz="8" w:val="single"/>
              <w:left w:color="e3e3e3" w:space="0" w:sz="8" w:val="single"/>
              <w:bottom w:color="e3e3e3" w:space="0" w:sz="8" w:val="single"/>
              <w:right w:color="e3e3e3" w:space="0" w:sz="8" w:val="single"/>
            </w:tcBorders>
            <w:shd w:fill="e9edee" w:val="clear"/>
            <w:tcMar>
              <w:top w:w="140.0" w:type="dxa"/>
              <w:left w:w="140.0" w:type="dxa"/>
              <w:bottom w:w="140.0" w:type="dxa"/>
              <w:right w:w="140.0" w:type="dxa"/>
            </w:tcMar>
            <w:vAlign w:val="center"/>
          </w:tcPr>
          <w:p w:rsidR="00000000" w:rsidDel="00000000" w:rsidP="00000000" w:rsidRDefault="00000000" w:rsidRPr="00000000" w14:paraId="000000C2">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0.270</w:t>
            </w:r>
          </w:p>
        </w:tc>
        <w:tc>
          <w:tcPr>
            <w:tcBorders>
              <w:top w:color="e3e3e3" w:space="0" w:sz="8" w:val="single"/>
              <w:left w:color="e3e3e3" w:space="0" w:sz="8" w:val="single"/>
              <w:bottom w:color="e3e3e3" w:space="0" w:sz="8" w:val="single"/>
              <w:right w:color="e3e3e3" w:space="0" w:sz="8" w:val="single"/>
            </w:tcBorders>
            <w:shd w:fill="e9edee" w:val="clear"/>
            <w:tcMar>
              <w:top w:w="140.0" w:type="dxa"/>
              <w:left w:w="140.0" w:type="dxa"/>
              <w:bottom w:w="140.0" w:type="dxa"/>
              <w:right w:w="140.0" w:type="dxa"/>
            </w:tcMar>
            <w:vAlign w:val="center"/>
          </w:tcPr>
          <w:p w:rsidR="00000000" w:rsidDel="00000000" w:rsidP="00000000" w:rsidRDefault="00000000" w:rsidRPr="00000000" w14:paraId="000000C3">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0.560</w:t>
            </w:r>
          </w:p>
        </w:tc>
        <w:tc>
          <w:tcPr>
            <w:tcBorders>
              <w:top w:color="e3e3e3" w:space="0" w:sz="8" w:val="single"/>
              <w:left w:color="e3e3e3" w:space="0" w:sz="8" w:val="single"/>
              <w:bottom w:color="e3e3e3" w:space="0" w:sz="8" w:val="single"/>
              <w:right w:color="e3e3e3" w:space="0" w:sz="8" w:val="single"/>
            </w:tcBorders>
            <w:shd w:fill="e9edee" w:val="clear"/>
            <w:tcMar>
              <w:top w:w="140.0" w:type="dxa"/>
              <w:left w:w="140.0" w:type="dxa"/>
              <w:bottom w:w="140.0" w:type="dxa"/>
              <w:right w:w="140.0" w:type="dxa"/>
            </w:tcMar>
            <w:vAlign w:val="center"/>
          </w:tcPr>
          <w:p w:rsidR="00000000" w:rsidDel="00000000" w:rsidP="00000000" w:rsidRDefault="00000000" w:rsidRPr="00000000" w14:paraId="000000C4">
            <w:pPr>
              <w:widowControl w:val="0"/>
              <w:spacing w:line="240" w:lineRule="auto"/>
              <w:rPr>
                <w:rFonts w:ascii="Roboto" w:cs="Roboto" w:eastAsia="Roboto" w:hAnsi="Roboto"/>
                <w:b w:val="1"/>
                <w:color w:val="1a1a1a"/>
                <w:sz w:val="19"/>
                <w:szCs w:val="19"/>
                <w:highlight w:val="white"/>
              </w:rPr>
            </w:pPr>
            <w:r w:rsidDel="00000000" w:rsidR="00000000" w:rsidRPr="00000000">
              <w:rPr>
                <w:rFonts w:ascii="Roboto" w:cs="Roboto" w:eastAsia="Roboto" w:hAnsi="Roboto"/>
                <w:b w:val="1"/>
                <w:color w:val="1a1a1a"/>
                <w:sz w:val="19"/>
                <w:szCs w:val="19"/>
                <w:highlight w:val="white"/>
                <w:rtl w:val="0"/>
              </w:rPr>
              <w:t xml:space="preserve">0.780</w:t>
            </w:r>
          </w:p>
        </w:tc>
      </w:tr>
      <w:tr>
        <w:trPr>
          <w:cantSplit w:val="0"/>
          <w:trHeight w:val="480" w:hRule="atLeast"/>
          <w:tblHeader w:val="0"/>
        </w:trPr>
        <w:tc>
          <w:tcPr>
            <w:tcBorders>
              <w:top w:color="e3e3e3" w:space="0" w:sz="8" w:val="single"/>
              <w:left w:color="e3e3e3" w:space="0" w:sz="8" w:val="single"/>
              <w:bottom w:color="e3e3e3" w:space="0" w:sz="8" w:val="single"/>
              <w:right w:color="e3e3e3"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0C5">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s-nlp/roberta_toxicity_classifier</w:t>
            </w:r>
          </w:p>
        </w:tc>
        <w:tc>
          <w:tcPr>
            <w:tcBorders>
              <w:top w:color="e3e3e3" w:space="0" w:sz="8" w:val="single"/>
              <w:left w:color="e3e3e3" w:space="0" w:sz="8" w:val="single"/>
              <w:bottom w:color="e3e3e3" w:space="0" w:sz="8" w:val="single"/>
              <w:right w:color="e3e3e3"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0C6">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0.850</w:t>
            </w:r>
          </w:p>
        </w:tc>
        <w:tc>
          <w:tcPr>
            <w:tcBorders>
              <w:top w:color="e3e3e3" w:space="0" w:sz="8" w:val="single"/>
              <w:left w:color="e3e3e3" w:space="0" w:sz="8" w:val="single"/>
              <w:bottom w:color="e3e3e3" w:space="0" w:sz="8" w:val="single"/>
              <w:right w:color="e3e3e3"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0C7">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0.665</w:t>
            </w:r>
          </w:p>
        </w:tc>
        <w:tc>
          <w:tcPr>
            <w:tcBorders>
              <w:top w:color="e3e3e3" w:space="0" w:sz="8" w:val="single"/>
              <w:left w:color="e3e3e3" w:space="0" w:sz="8" w:val="single"/>
              <w:bottom w:color="e3e3e3" w:space="0" w:sz="8" w:val="single"/>
              <w:right w:color="e3e3e3"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0C8">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0.220</w:t>
            </w:r>
          </w:p>
        </w:tc>
        <w:tc>
          <w:tcPr>
            <w:tcBorders>
              <w:top w:color="e3e3e3" w:space="0" w:sz="8" w:val="single"/>
              <w:left w:color="e3e3e3" w:space="0" w:sz="8" w:val="single"/>
              <w:bottom w:color="e3e3e3" w:space="0" w:sz="8" w:val="single"/>
              <w:right w:color="e3e3e3"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0C9">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0.620</w:t>
            </w:r>
          </w:p>
        </w:tc>
        <w:tc>
          <w:tcPr>
            <w:tcBorders>
              <w:top w:color="e3e3e3" w:space="0" w:sz="8" w:val="single"/>
              <w:left w:color="e3e3e3" w:space="0" w:sz="8" w:val="single"/>
              <w:bottom w:color="e3e3e3" w:space="0" w:sz="8" w:val="single"/>
              <w:right w:color="e3e3e3"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0CA">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0.255</w:t>
            </w:r>
          </w:p>
        </w:tc>
      </w:tr>
      <w:tr>
        <w:trPr>
          <w:cantSplit w:val="0"/>
          <w:trHeight w:val="480" w:hRule="atLeast"/>
          <w:tblHeader w:val="0"/>
        </w:trPr>
        <w:tc>
          <w:tcPr>
            <w:tcBorders>
              <w:top w:color="e3e3e3" w:space="0" w:sz="8" w:val="single"/>
              <w:left w:color="e3e3e3" w:space="0" w:sz="8" w:val="single"/>
              <w:bottom w:color="e3e3e3" w:space="0" w:sz="8" w:val="single"/>
              <w:right w:color="e3e3e3"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0CB">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martin-ha/toxic-comment-model</w:t>
            </w:r>
          </w:p>
        </w:tc>
        <w:tc>
          <w:tcPr>
            <w:tcBorders>
              <w:top w:color="e3e3e3" w:space="0" w:sz="8" w:val="single"/>
              <w:left w:color="e3e3e3" w:space="0" w:sz="8" w:val="single"/>
              <w:bottom w:color="e3e3e3" w:space="0" w:sz="8" w:val="single"/>
              <w:right w:color="e3e3e3"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0CC">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0.635</w:t>
            </w:r>
          </w:p>
        </w:tc>
        <w:tc>
          <w:tcPr>
            <w:tcBorders>
              <w:top w:color="e3e3e3" w:space="0" w:sz="8" w:val="single"/>
              <w:left w:color="e3e3e3" w:space="0" w:sz="8" w:val="single"/>
              <w:bottom w:color="e3e3e3" w:space="0" w:sz="8" w:val="single"/>
              <w:right w:color="e3e3e3"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0CD">
            <w:pPr>
              <w:widowControl w:val="0"/>
              <w:spacing w:line="240" w:lineRule="auto"/>
              <w:rPr>
                <w:rFonts w:ascii="Roboto" w:cs="Roboto" w:eastAsia="Roboto" w:hAnsi="Roboto"/>
                <w:b w:val="1"/>
                <w:color w:val="1a1a1a"/>
                <w:sz w:val="19"/>
                <w:szCs w:val="19"/>
                <w:highlight w:val="white"/>
              </w:rPr>
            </w:pPr>
            <w:r w:rsidDel="00000000" w:rsidR="00000000" w:rsidRPr="00000000">
              <w:rPr>
                <w:rFonts w:ascii="Roboto" w:cs="Roboto" w:eastAsia="Roboto" w:hAnsi="Roboto"/>
                <w:b w:val="1"/>
                <w:color w:val="1a1a1a"/>
                <w:sz w:val="19"/>
                <w:szCs w:val="19"/>
                <w:highlight w:val="white"/>
                <w:rtl w:val="0"/>
              </w:rPr>
              <w:t xml:space="preserve">0.685</w:t>
            </w:r>
          </w:p>
        </w:tc>
        <w:tc>
          <w:tcPr>
            <w:tcBorders>
              <w:top w:color="e3e3e3" w:space="0" w:sz="8" w:val="single"/>
              <w:left w:color="e3e3e3" w:space="0" w:sz="8" w:val="single"/>
              <w:bottom w:color="e3e3e3" w:space="0" w:sz="8" w:val="single"/>
              <w:right w:color="e3e3e3"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0CE">
            <w:pPr>
              <w:widowControl w:val="0"/>
              <w:spacing w:line="240" w:lineRule="auto"/>
              <w:rPr>
                <w:rFonts w:ascii="Roboto" w:cs="Roboto" w:eastAsia="Roboto" w:hAnsi="Roboto"/>
                <w:b w:val="1"/>
                <w:color w:val="1a1a1a"/>
                <w:sz w:val="19"/>
                <w:szCs w:val="19"/>
                <w:highlight w:val="white"/>
              </w:rPr>
            </w:pPr>
            <w:r w:rsidDel="00000000" w:rsidR="00000000" w:rsidRPr="00000000">
              <w:rPr>
                <w:rFonts w:ascii="Roboto" w:cs="Roboto" w:eastAsia="Roboto" w:hAnsi="Roboto"/>
                <w:b w:val="1"/>
                <w:color w:val="1a1a1a"/>
                <w:sz w:val="19"/>
                <w:szCs w:val="19"/>
                <w:highlight w:val="white"/>
                <w:rtl w:val="0"/>
              </w:rPr>
              <w:t xml:space="preserve">0.365</w:t>
            </w:r>
          </w:p>
        </w:tc>
        <w:tc>
          <w:tcPr>
            <w:tcBorders>
              <w:top w:color="e3e3e3" w:space="0" w:sz="8" w:val="single"/>
              <w:left w:color="e3e3e3" w:space="0" w:sz="8" w:val="single"/>
              <w:bottom w:color="e3e3e3" w:space="0" w:sz="8" w:val="single"/>
              <w:right w:color="e3e3e3"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0CF">
            <w:pPr>
              <w:widowControl w:val="0"/>
              <w:spacing w:line="240" w:lineRule="auto"/>
              <w:rPr>
                <w:rFonts w:ascii="Roboto" w:cs="Roboto" w:eastAsia="Roboto" w:hAnsi="Roboto"/>
                <w:b w:val="1"/>
                <w:color w:val="1a1a1a"/>
                <w:sz w:val="19"/>
                <w:szCs w:val="19"/>
                <w:highlight w:val="white"/>
              </w:rPr>
            </w:pPr>
            <w:r w:rsidDel="00000000" w:rsidR="00000000" w:rsidRPr="00000000">
              <w:rPr>
                <w:rFonts w:ascii="Roboto" w:cs="Roboto" w:eastAsia="Roboto" w:hAnsi="Roboto"/>
                <w:b w:val="1"/>
                <w:color w:val="1a1a1a"/>
                <w:sz w:val="19"/>
                <w:szCs w:val="19"/>
                <w:highlight w:val="white"/>
                <w:rtl w:val="0"/>
              </w:rPr>
              <w:t xml:space="preserve">0.640</w:t>
            </w:r>
          </w:p>
        </w:tc>
        <w:tc>
          <w:tcPr>
            <w:tcBorders>
              <w:top w:color="e3e3e3" w:space="0" w:sz="8" w:val="single"/>
              <w:left w:color="e3e3e3" w:space="0" w:sz="8" w:val="single"/>
              <w:bottom w:color="e3e3e3" w:space="0" w:sz="8" w:val="single"/>
              <w:right w:color="e3e3e3"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0D0">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0.450</w:t>
            </w:r>
          </w:p>
        </w:tc>
      </w:tr>
      <w:tr>
        <w:trPr>
          <w:cantSplit w:val="0"/>
          <w:trHeight w:val="480" w:hRule="atLeast"/>
          <w:tblHeader w:val="0"/>
        </w:trPr>
        <w:tc>
          <w:tcPr>
            <w:tcBorders>
              <w:top w:color="e3e3e3" w:space="0" w:sz="8" w:val="single"/>
              <w:left w:color="e3e3e3" w:space="0" w:sz="8" w:val="single"/>
              <w:bottom w:color="e3e3e3" w:space="0" w:sz="8" w:val="single"/>
              <w:right w:color="e3e3e3"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0D1">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JungleLee/bert-toxic-comment-classification</w:t>
            </w:r>
          </w:p>
        </w:tc>
        <w:tc>
          <w:tcPr>
            <w:tcBorders>
              <w:top w:color="e3e3e3" w:space="0" w:sz="8" w:val="single"/>
              <w:left w:color="e3e3e3" w:space="0" w:sz="8" w:val="single"/>
              <w:bottom w:color="e3e3e3" w:space="0" w:sz="8" w:val="single"/>
              <w:right w:color="e3e3e3"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0D2">
            <w:pPr>
              <w:widowControl w:val="0"/>
              <w:spacing w:line="240" w:lineRule="auto"/>
              <w:rPr>
                <w:rFonts w:ascii="Roboto" w:cs="Roboto" w:eastAsia="Roboto" w:hAnsi="Roboto"/>
                <w:b w:val="1"/>
                <w:color w:val="1a1a1a"/>
                <w:sz w:val="19"/>
                <w:szCs w:val="19"/>
                <w:highlight w:val="white"/>
              </w:rPr>
            </w:pPr>
            <w:r w:rsidDel="00000000" w:rsidR="00000000" w:rsidRPr="00000000">
              <w:rPr>
                <w:rFonts w:ascii="Roboto" w:cs="Roboto" w:eastAsia="Roboto" w:hAnsi="Roboto"/>
                <w:b w:val="1"/>
                <w:color w:val="1a1a1a"/>
                <w:sz w:val="19"/>
                <w:szCs w:val="19"/>
                <w:highlight w:val="white"/>
                <w:rtl w:val="0"/>
              </w:rPr>
              <w:t xml:space="preserve">0.955</w:t>
            </w:r>
          </w:p>
        </w:tc>
        <w:tc>
          <w:tcPr>
            <w:tcBorders>
              <w:top w:color="e3e3e3" w:space="0" w:sz="8" w:val="single"/>
              <w:left w:color="e3e3e3" w:space="0" w:sz="8" w:val="single"/>
              <w:bottom w:color="e3e3e3" w:space="0" w:sz="8" w:val="single"/>
              <w:right w:color="e3e3e3"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0D3">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0.530</w:t>
            </w:r>
          </w:p>
        </w:tc>
        <w:tc>
          <w:tcPr>
            <w:tcBorders>
              <w:top w:color="e3e3e3" w:space="0" w:sz="8" w:val="single"/>
              <w:left w:color="e3e3e3" w:space="0" w:sz="8" w:val="single"/>
              <w:bottom w:color="e3e3e3" w:space="0" w:sz="8" w:val="single"/>
              <w:right w:color="e3e3e3"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0D4">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0.070</w:t>
            </w:r>
          </w:p>
        </w:tc>
        <w:tc>
          <w:tcPr>
            <w:tcBorders>
              <w:top w:color="e3e3e3" w:space="0" w:sz="8" w:val="single"/>
              <w:left w:color="e3e3e3" w:space="0" w:sz="8" w:val="single"/>
              <w:bottom w:color="e3e3e3" w:space="0" w:sz="8" w:val="single"/>
              <w:right w:color="e3e3e3"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0D5">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0.525</w:t>
            </w:r>
          </w:p>
        </w:tc>
        <w:tc>
          <w:tcPr>
            <w:tcBorders>
              <w:top w:color="e3e3e3" w:space="0" w:sz="8" w:val="single"/>
              <w:left w:color="e3e3e3" w:space="0" w:sz="8" w:val="single"/>
              <w:bottom w:color="e3e3e3" w:space="0" w:sz="8" w:val="single"/>
              <w:right w:color="e3e3e3"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0D6">
            <w:pPr>
              <w:widowControl w:val="0"/>
              <w:spacing w:line="240" w:lineRule="auto"/>
              <w:rPr>
                <w:rFonts w:ascii="Roboto" w:cs="Roboto" w:eastAsia="Roboto" w:hAnsi="Roboto"/>
                <w:color w:val="1a1a1a"/>
                <w:sz w:val="19"/>
                <w:szCs w:val="19"/>
                <w:highlight w:val="white"/>
              </w:rPr>
            </w:pPr>
            <w:r w:rsidDel="00000000" w:rsidR="00000000" w:rsidRPr="00000000">
              <w:rPr>
                <w:rFonts w:ascii="Roboto" w:cs="Roboto" w:eastAsia="Roboto" w:hAnsi="Roboto"/>
                <w:color w:val="1a1a1a"/>
                <w:sz w:val="19"/>
                <w:szCs w:val="19"/>
                <w:highlight w:val="white"/>
                <w:rtl w:val="0"/>
              </w:rPr>
              <w:t xml:space="preserve">0.120</w:t>
            </w:r>
          </w:p>
        </w:tc>
      </w:tr>
    </w:tbl>
    <w:p w:rsidR="00000000" w:rsidDel="00000000" w:rsidP="00000000" w:rsidRDefault="00000000" w:rsidRPr="00000000" w14:paraId="000000D7">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0D8">
      <w:pPr>
        <w:rPr>
          <w:sz w:val="20"/>
          <w:szCs w:val="20"/>
        </w:rPr>
      </w:pPr>
      <w:r w:rsidDel="00000000" w:rsidR="00000000" w:rsidRPr="00000000">
        <w:rPr>
          <w:sz w:val="24"/>
          <w:szCs w:val="24"/>
        </w:rPr>
        <w:drawing>
          <wp:inline distB="19050" distT="19050" distL="19050" distR="19050">
            <wp:extent cx="5943600" cy="3479800"/>
            <wp:effectExtent b="0" l="0" r="0" t="0"/>
            <wp:docPr id="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sz w:val="24"/>
          <w:szCs w:val="24"/>
          <w:rtl w:val="0"/>
        </w:rPr>
        <w:t xml:space="preserve">The results indicate that fine-tuned toxicity models generally outperform general-purpose models in identifying toxic behavior. </w:t>
      </w:r>
    </w:p>
    <w:p w:rsidR="00000000" w:rsidDel="00000000" w:rsidP="00000000" w:rsidRDefault="00000000" w:rsidRPr="00000000" w14:paraId="000000DA">
      <w:pPr>
        <w:rPr>
          <w:sz w:val="24"/>
          <w:szCs w:val="24"/>
        </w:rPr>
      </w:pPr>
      <w:r w:rsidDel="00000000" w:rsidR="00000000" w:rsidRPr="00000000">
        <w:rPr>
          <w:sz w:val="24"/>
          <w:szCs w:val="24"/>
          <w:rtl w:val="0"/>
        </w:rPr>
        <w:t xml:space="preserve">However, achieving uniformly high performance across all categories remains a challenge, particularly in nuanced areas like threats.</w:t>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sz w:val="24"/>
          <w:szCs w:val="24"/>
        </w:rPr>
        <w:drawing>
          <wp:inline distB="19050" distT="19050" distL="19050" distR="19050">
            <wp:extent cx="5614988" cy="4007225"/>
            <wp:effectExtent b="0" l="0" r="0" t="0"/>
            <wp:docPr id="6"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614988" cy="400722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sz w:val="24"/>
          <w:szCs w:val="24"/>
          <w:rtl w:val="0"/>
        </w:rPr>
        <w:t xml:space="preserve">It is suggested that continuous model evaluation and updating of model training sets with emerging types of toxic content could enhance detection capabilities. Moreover, combining predictions from multiple models might also improve accuracy, especially in handling complex or subtle cases of toxicity.</w:t>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sz w:val="24"/>
          <w:szCs w:val="24"/>
          <w:rtl w:val="0"/>
        </w:rPr>
        <w:t xml:space="preserve">Limitations and Lessons Learned</w:t>
      </w:r>
    </w:p>
    <w:p w:rsidR="00000000" w:rsidDel="00000000" w:rsidP="00000000" w:rsidRDefault="00000000" w:rsidRPr="00000000" w14:paraId="000000E2">
      <w:pPr>
        <w:rPr>
          <w:sz w:val="24"/>
          <w:szCs w:val="24"/>
        </w:rPr>
      </w:pP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sz w:val="24"/>
          <w:szCs w:val="24"/>
          <w:rtl w:val="0"/>
        </w:rPr>
        <w:t xml:space="preserve">- Dataset Limitations: The dataset’s skewed distribution might not represent the true variety of toxic behavior across different platforms. Furthermore, potential biases in annotation can affect model training and evaluation.</w:t>
      </w:r>
    </w:p>
    <w:p w:rsidR="00000000" w:rsidDel="00000000" w:rsidP="00000000" w:rsidRDefault="00000000" w:rsidRPr="00000000" w14:paraId="000000E4">
      <w:pPr>
        <w:rPr>
          <w:sz w:val="24"/>
          <w:szCs w:val="24"/>
        </w:rPr>
      </w:pPr>
      <w:r w:rsidDel="00000000" w:rsidR="00000000" w:rsidRPr="00000000">
        <w:rPr>
          <w:sz w:val="24"/>
          <w:szCs w:val="24"/>
          <w:rtl w:val="0"/>
        </w:rPr>
        <w:t xml:space="preserve">- Technical Challenges: Limitations in computational resources restricted the ability to experiment with transformer models, which require substantial memory and processing power.</w:t>
      </w:r>
    </w:p>
    <w:p w:rsidR="00000000" w:rsidDel="00000000" w:rsidP="00000000" w:rsidRDefault="00000000" w:rsidRPr="00000000" w14:paraId="000000E5">
      <w:pPr>
        <w:rPr>
          <w:sz w:val="24"/>
          <w:szCs w:val="24"/>
        </w:rPr>
      </w:pPr>
      <w:r w:rsidDel="00000000" w:rsidR="00000000" w:rsidRPr="00000000">
        <w:rPr>
          <w:sz w:val="24"/>
          <w:szCs w:val="24"/>
          <w:rtl w:val="0"/>
        </w:rPr>
        <w:t xml:space="preserve">- Future Recommendations: Future work could include the application of synthetic data generation techniques such as translation-based augmentation to enrich the dataset, or exploring unsupervised learning methods to uncover additional patterns in unlabeled data.</w:t>
      </w:r>
    </w:p>
    <w:p w:rsidR="00000000" w:rsidDel="00000000" w:rsidP="00000000" w:rsidRDefault="00000000" w:rsidRPr="00000000" w14:paraId="000000E6">
      <w:pPr>
        <w:rPr>
          <w:sz w:val="24"/>
          <w:szCs w:val="24"/>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sz w:val="24"/>
          <w:szCs w:val="24"/>
          <w:rtl w:val="0"/>
        </w:rPr>
        <w:t xml:space="preserve">Conclusion</w:t>
      </w:r>
    </w:p>
    <w:p w:rsidR="00000000" w:rsidDel="00000000" w:rsidP="00000000" w:rsidRDefault="00000000" w:rsidRPr="00000000" w14:paraId="000000E9">
      <w:pPr>
        <w:rPr>
          <w:sz w:val="24"/>
          <w:szCs w:val="24"/>
        </w:rPr>
      </w:pPr>
      <w:r w:rsidDel="00000000" w:rsidR="00000000" w:rsidRPr="00000000">
        <w:rPr>
          <w:sz w:val="24"/>
          <w:szCs w:val="24"/>
          <w:rtl w:val="0"/>
        </w:rPr>
        <w:t xml:space="preserve">- Summary of Findings: The findings highlight the potential of machine learning models to effectively identify different types of toxic online behavior, thereby supporting the development of automated moderation tools.</w:t>
      </w:r>
    </w:p>
    <w:p w:rsidR="00000000" w:rsidDel="00000000" w:rsidP="00000000" w:rsidRDefault="00000000" w:rsidRPr="00000000" w14:paraId="000000EA">
      <w:pPr>
        <w:rPr/>
      </w:pPr>
      <w:r w:rsidDel="00000000" w:rsidR="00000000" w:rsidRPr="00000000">
        <w:rPr>
          <w:sz w:val="24"/>
          <w:szCs w:val="24"/>
          <w:rtl w:val="0"/>
        </w:rPr>
        <w:t xml:space="preserve">- Future Directions: Recommendations for future research include exploring more advanced deep learning architectures and incorporating real-time detection systems into live platforms.</w:t>
      </w:r>
      <w:r w:rsidDel="00000000" w:rsidR="00000000" w:rsidRPr="00000000">
        <w:rPr>
          <w:rtl w:val="0"/>
        </w:rPr>
      </w:r>
    </w:p>
    <w:sectPr>
      <w:headerReference r:id="rId2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2.png"/><Relationship Id="rId10" Type="http://schemas.openxmlformats.org/officeDocument/2006/relationships/image" Target="media/image8.png"/><Relationship Id="rId13" Type="http://schemas.openxmlformats.org/officeDocument/2006/relationships/image" Target="media/image11.png"/><Relationship Id="rId12"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6.png"/><Relationship Id="rId14" Type="http://schemas.openxmlformats.org/officeDocument/2006/relationships/image" Target="media/image13.png"/><Relationship Id="rId17" Type="http://schemas.openxmlformats.org/officeDocument/2006/relationships/image" Target="media/image9.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10.png"/><Relationship Id="rId18"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